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78870D7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90</w:t>
      </w:r>
      <w:r w:rsidR="004A4FE4">
        <w:rPr>
          <w:szCs w:val="24"/>
        </w:rPr>
        <w:t>9165</w:t>
      </w:r>
      <w:bookmarkStart w:id="1" w:name="_GoBack"/>
      <w:bookmarkEnd w:id="1"/>
    </w:p>
    <w:p w14:paraId="500197F1" w14:textId="458826C7" w:rsidR="005D1E89" w:rsidRPr="00FD363A" w:rsidRDefault="008C4C8D" w:rsidP="005D1E89">
      <w:pPr>
        <w:pStyle w:val="3GPPHeader"/>
      </w:pPr>
      <w:bookmarkStart w:id="2" w:name="OLE_LINK3"/>
      <w:bookmarkStart w:id="3" w:name="OLE_LINK4"/>
      <w:r>
        <w:t>Ljubljana</w:t>
      </w:r>
      <w:r w:rsidR="005D1E89" w:rsidRPr="00FD363A">
        <w:t xml:space="preserve">, </w:t>
      </w:r>
      <w:r>
        <w:t>Slovenia</w:t>
      </w:r>
      <w:r w:rsidR="00526BF8" w:rsidRPr="00FD363A">
        <w:t xml:space="preserve">, </w:t>
      </w:r>
      <w:r w:rsidR="00C829BF">
        <w:t>26</w:t>
      </w:r>
      <w:r w:rsidR="00615DC1">
        <w:t xml:space="preserve"> </w:t>
      </w:r>
      <w:r w:rsidR="00526BF8" w:rsidRPr="00FD363A">
        <w:t xml:space="preserve">– </w:t>
      </w:r>
      <w:r w:rsidR="00C829BF">
        <w:t>30</w:t>
      </w:r>
      <w:r w:rsidR="005D1E89" w:rsidRPr="00FD363A">
        <w:t xml:space="preserve"> </w:t>
      </w:r>
      <w:r w:rsidR="00C829BF">
        <w:t>August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40BAFCD8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042FA6">
        <w:rPr>
          <w:sz w:val="22"/>
        </w:rPr>
        <w:t>9.17.1.1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125BB1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91EDF">
        <w:t xml:space="preserve">Discussion on UE demodulation requirements for </w:t>
      </w:r>
      <w:r w:rsidR="009C6A28">
        <w:t>CA</w:t>
      </w:r>
      <w:r w:rsidR="00F475B0">
        <w:t>, EN-DC, and NE-DC</w:t>
      </w:r>
    </w:p>
    <w:p w14:paraId="385E2C9B" w14:textId="7883D86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91EDF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8F8F0EA" w14:textId="773162BF" w:rsidR="006B4B35" w:rsidRDefault="00277C62" w:rsidP="00756BB1">
      <w:r>
        <w:t xml:space="preserve">In Rel-15, NR supports carrier aggregation up to 16 CCs, but RAN4 UE demodulation requirement specified the requirements only for SDR due to the lack of time. </w:t>
      </w:r>
      <w:r w:rsidR="0084225E">
        <w:t xml:space="preserve">RAN plenary #84 approved a new WID on NR performance requirement improvement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84225E">
        <w:t>, and one of the objective</w:t>
      </w:r>
      <w:r w:rsidR="006B4B35">
        <w:t>s</w:t>
      </w:r>
      <w:r w:rsidR="0084225E">
        <w:t xml:space="preserve"> is to introduce a new </w:t>
      </w:r>
      <w:r w:rsidR="00EF4AA1">
        <w:t>PDSCH</w:t>
      </w:r>
      <w:r w:rsidR="0084225E">
        <w:t xml:space="preserve"> demodulation requirements </w:t>
      </w:r>
      <w:r w:rsidR="00EF4AA1">
        <w:t>for</w:t>
      </w:r>
      <w:r w:rsidR="0084225E">
        <w:t xml:space="preserve"> </w:t>
      </w:r>
      <w:r w:rsidR="00EF4AA1">
        <w:t>CA</w:t>
      </w:r>
      <w:r w:rsidR="0084225E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4B35" w14:paraId="18AF197E" w14:textId="77777777" w:rsidTr="006B4B35">
        <w:tc>
          <w:tcPr>
            <w:tcW w:w="9629" w:type="dxa"/>
          </w:tcPr>
          <w:p w14:paraId="167BFD7D" w14:textId="77777777" w:rsidR="004671C1" w:rsidRDefault="004671C1" w:rsidP="004671C1">
            <w:pPr>
              <w:widowControl/>
              <w:overflowPunct w:val="0"/>
              <w:autoSpaceDE w:val="0"/>
              <w:autoSpaceDN w:val="0"/>
              <w:adjustRightInd w:val="0"/>
              <w:spacing w:after="100" w:line="240" w:lineRule="auto"/>
              <w:jc w:val="left"/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</w:pPr>
            <w:r w:rsidRPr="004671C1"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  <w:t>UE demodulation and CSI reporting requirements:</w:t>
            </w:r>
          </w:p>
          <w:p w14:paraId="42B60B3E" w14:textId="77777777" w:rsidR="004671C1" w:rsidRDefault="004671C1" w:rsidP="00DC7A62">
            <w:pPr>
              <w:pStyle w:val="ListParagraph"/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00" w:line="240" w:lineRule="auto"/>
              <w:jc w:val="left"/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</w:pPr>
            <w:r w:rsidRPr="004671C1"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  <w:t>NR CA PDSCH normal demodulation requirements for NR CA, EN-DC, NE-DC, NR-DC</w:t>
            </w:r>
          </w:p>
          <w:p w14:paraId="2D39AD03" w14:textId="6065F6B3" w:rsidR="006B4B35" w:rsidRPr="004671C1" w:rsidRDefault="004671C1" w:rsidP="00DC7A62">
            <w:pPr>
              <w:pStyle w:val="ListParagraph"/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00" w:line="240" w:lineRule="auto"/>
              <w:jc w:val="left"/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</w:pPr>
            <w:r w:rsidRPr="004671C1">
              <w:rPr>
                <w:rFonts w:ascii="Times New Roman" w:eastAsia="SimSun" w:hAnsi="Times New Roman" w:cs="Times New Roman"/>
                <w:sz w:val="21"/>
                <w:szCs w:val="21"/>
                <w:lang w:val="en-GB" w:eastAsia="zh-CN"/>
              </w:rPr>
              <w:t>No additional LTE requirements will be introduced.</w:t>
            </w:r>
          </w:p>
        </w:tc>
      </w:tr>
    </w:tbl>
    <w:p w14:paraId="10EEA396" w14:textId="2D21557E" w:rsidR="004B117A" w:rsidRDefault="00EF7D1C" w:rsidP="00756BB1">
      <w:r>
        <w:t xml:space="preserve"> </w:t>
      </w:r>
    </w:p>
    <w:p w14:paraId="72D99771" w14:textId="33D867B5" w:rsidR="00862615" w:rsidRDefault="00862615" w:rsidP="00756BB1">
      <w:r>
        <w:t xml:space="preserve">We discuss the </w:t>
      </w:r>
      <w:r w:rsidR="00CD7FEB">
        <w:t xml:space="preserve">view on PDSCH demodulation requirements for </w:t>
      </w:r>
      <w:r w:rsidR="00F475B0">
        <w:t xml:space="preserve">NR </w:t>
      </w:r>
      <w:r w:rsidR="00CD7FEB">
        <w:t>CA</w:t>
      </w:r>
      <w:r w:rsidR="00F475B0">
        <w:t>, EN-DC, and NE-DC</w:t>
      </w:r>
      <w:r w:rsidR="00DC6722">
        <w:t xml:space="preserve">. </w:t>
      </w:r>
    </w:p>
    <w:p w14:paraId="206B6B61" w14:textId="1CB559E0" w:rsidR="009367AA" w:rsidRDefault="009E5C99" w:rsidP="009367AA">
      <w:pPr>
        <w:pStyle w:val="Heading1"/>
      </w:pPr>
      <w:r>
        <w:t>2</w:t>
      </w:r>
      <w:r>
        <w:tab/>
      </w:r>
      <w:r w:rsidR="00391EDF">
        <w:t>Discussion</w:t>
      </w:r>
    </w:p>
    <w:p w14:paraId="7445AA08" w14:textId="51D22556" w:rsidR="00CC2280" w:rsidRPr="00CC2280" w:rsidRDefault="00CC2280" w:rsidP="00CC2280">
      <w:pPr>
        <w:pStyle w:val="Heading2"/>
      </w:pPr>
      <w:r>
        <w:t>2.1</w:t>
      </w:r>
      <w:r>
        <w:tab/>
      </w:r>
      <w:r w:rsidR="00DD3A9B">
        <w:t xml:space="preserve">NR </w:t>
      </w:r>
      <w:r>
        <w:t>CA parameter combinations</w:t>
      </w:r>
    </w:p>
    <w:p w14:paraId="4F075530" w14:textId="22097FF0" w:rsidR="00351AEE" w:rsidRDefault="00AC0AC9" w:rsidP="009367AA">
      <w:r>
        <w:t>For</w:t>
      </w:r>
      <w:r w:rsidR="001A27E2">
        <w:t xml:space="preserve"> NR CA</w:t>
      </w:r>
      <w:r>
        <w:t xml:space="preserve"> test setup</w:t>
      </w:r>
      <w:r w:rsidR="001A27E2">
        <w:t xml:space="preserve">, </w:t>
      </w:r>
      <w:r w:rsidR="009367AA">
        <w:t>RAN4 need to consider the following param</w:t>
      </w:r>
      <w:r w:rsidR="00464CD0">
        <w:t>eters</w:t>
      </w:r>
      <w:r w:rsidR="001A27E2">
        <w:t>:</w:t>
      </w:r>
    </w:p>
    <w:p w14:paraId="515A008C" w14:textId="2073C5CB" w:rsidR="00464CD0" w:rsidRDefault="00464CD0" w:rsidP="00464CD0">
      <w:pPr>
        <w:pStyle w:val="ListParagraph"/>
        <w:numPr>
          <w:ilvl w:val="0"/>
          <w:numId w:val="3"/>
        </w:numPr>
      </w:pPr>
      <w:r>
        <w:t>Frequency range: FR1, FR2, FR1+FR2</w:t>
      </w:r>
    </w:p>
    <w:p w14:paraId="1477CD5F" w14:textId="6759839F" w:rsidR="00464CD0" w:rsidRDefault="00464CD0" w:rsidP="00464CD0">
      <w:pPr>
        <w:pStyle w:val="ListParagraph"/>
        <w:numPr>
          <w:ilvl w:val="0"/>
          <w:numId w:val="3"/>
        </w:numPr>
      </w:pPr>
      <w:r>
        <w:t>CA type: Intra-band contiguous CA, Intra-band non-contiguous CA, Inter-band CA</w:t>
      </w:r>
    </w:p>
    <w:p w14:paraId="701B53E2" w14:textId="405EB851" w:rsidR="00464CD0" w:rsidRDefault="00464CD0" w:rsidP="00464CD0">
      <w:pPr>
        <w:pStyle w:val="ListParagraph"/>
        <w:numPr>
          <w:ilvl w:val="0"/>
          <w:numId w:val="3"/>
        </w:numPr>
      </w:pPr>
      <w:r>
        <w:t>Duplex mode: FDD only, TDD only, FDD+TDD</w:t>
      </w:r>
    </w:p>
    <w:p w14:paraId="5DD79FD5" w14:textId="11026CA7" w:rsidR="00711FAD" w:rsidRDefault="00464CD0" w:rsidP="00711FAD">
      <w:pPr>
        <w:pStyle w:val="ListParagraph"/>
        <w:numPr>
          <w:ilvl w:val="0"/>
          <w:numId w:val="3"/>
        </w:numPr>
      </w:pPr>
      <w:r>
        <w:t>SCS: 15 and 30kHz for FR1, 120kHz for FR2</w:t>
      </w:r>
    </w:p>
    <w:p w14:paraId="57996AA5" w14:textId="7AE7C20B" w:rsidR="00507EFF" w:rsidRDefault="00711FAD" w:rsidP="00711FAD">
      <w:r>
        <w:fldChar w:fldCharType="begin"/>
      </w:r>
      <w:r>
        <w:instrText xml:space="preserve"> REF _Ref16254376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the possible combinations for 2CC CA case. </w:t>
      </w:r>
      <w:r w:rsidR="00F36BCF">
        <w:t>As it is shown in the table there are 28 combinations</w:t>
      </w:r>
      <w:r w:rsidR="006E480B">
        <w:t xml:space="preserve">. </w:t>
      </w:r>
      <w:r w:rsidR="0052151B">
        <w:t xml:space="preserve">On top of that we need consider the </w:t>
      </w:r>
      <w:r w:rsidR="00EC1C19">
        <w:t>MCS/</w:t>
      </w:r>
      <w:r w:rsidR="0052151B">
        <w:t xml:space="preserve">CBW for each CC. </w:t>
      </w:r>
      <w:r w:rsidR="006E480B">
        <w:t xml:space="preserve">Since the Rel-15 NR supports up to 16 CCs, it is expected there are huge numbers of test cases should be specified as the number of CCs are increased. </w:t>
      </w:r>
    </w:p>
    <w:p w14:paraId="1F3A70CF" w14:textId="78009BDF" w:rsidR="0009341E" w:rsidRPr="0052151B" w:rsidRDefault="0009341E" w:rsidP="00711FAD">
      <w:pPr>
        <w:rPr>
          <w:b/>
        </w:rPr>
      </w:pPr>
      <w:r>
        <w:rPr>
          <w:b/>
        </w:rPr>
        <w:t xml:space="preserve">Proposal 1: RAN4 specify the PDSCH demodulation requirements of CA based on the realistic deployment scenario. </w:t>
      </w:r>
    </w:p>
    <w:p w14:paraId="462BDC25" w14:textId="77777777" w:rsidR="0052151B" w:rsidRDefault="0052151B" w:rsidP="00FC2C6A">
      <w:pPr>
        <w:pStyle w:val="Caption"/>
      </w:pPr>
      <w:bookmarkStart w:id="4" w:name="_Ref16254376"/>
    </w:p>
    <w:p w14:paraId="106F213B" w14:textId="5EE4DCF7" w:rsidR="00FC2C6A" w:rsidRDefault="00FC2C6A" w:rsidP="00FC2C6A">
      <w:pPr>
        <w:pStyle w:val="Caption"/>
      </w:pPr>
      <w:r>
        <w:lastRenderedPageBreak/>
        <w:t xml:space="preserve">Table </w:t>
      </w:r>
      <w:r w:rsidR="004A4FE4">
        <w:fldChar w:fldCharType="begin"/>
      </w:r>
      <w:r w:rsidR="004A4FE4">
        <w:instrText xml:space="preserve"> SEQ Table \* ARABIC </w:instrText>
      </w:r>
      <w:r w:rsidR="004A4FE4">
        <w:fldChar w:fldCharType="separate"/>
      </w:r>
      <w:r w:rsidR="007B4B35">
        <w:rPr>
          <w:noProof/>
        </w:rPr>
        <w:t>1</w:t>
      </w:r>
      <w:r w:rsidR="004A4FE4">
        <w:rPr>
          <w:noProof/>
        </w:rPr>
        <w:fldChar w:fldCharType="end"/>
      </w:r>
      <w:bookmarkEnd w:id="4"/>
      <w:r>
        <w:tab/>
      </w:r>
      <w:r w:rsidR="007B4B35">
        <w:t xml:space="preserve">Possible 2CC </w:t>
      </w:r>
      <w:r>
        <w:t xml:space="preserve">CA parameter combination.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7"/>
        <w:gridCol w:w="1667"/>
        <w:gridCol w:w="2618"/>
        <w:gridCol w:w="1347"/>
        <w:gridCol w:w="922"/>
      </w:tblGrid>
      <w:tr w:rsidR="00FC2C6A" w14:paraId="2EC53947" w14:textId="77777777" w:rsidTr="00FC2C6A">
        <w:tc>
          <w:tcPr>
            <w:tcW w:w="0" w:type="auto"/>
          </w:tcPr>
          <w:p w14:paraId="08E1256C" w14:textId="4E51B4D0" w:rsidR="00FC2C6A" w:rsidRDefault="00FC2C6A" w:rsidP="00FC2C6A">
            <w:pPr>
              <w:pStyle w:val="TAH"/>
            </w:pPr>
            <w:r>
              <w:t>Number</w:t>
            </w:r>
          </w:p>
        </w:tc>
        <w:tc>
          <w:tcPr>
            <w:tcW w:w="0" w:type="auto"/>
          </w:tcPr>
          <w:p w14:paraId="40654BFE" w14:textId="13768636" w:rsidR="00FC2C6A" w:rsidRDefault="00FC2C6A" w:rsidP="00FC2C6A">
            <w:pPr>
              <w:pStyle w:val="TAH"/>
            </w:pPr>
            <w:r>
              <w:t>Frequency range</w:t>
            </w:r>
          </w:p>
        </w:tc>
        <w:tc>
          <w:tcPr>
            <w:tcW w:w="0" w:type="auto"/>
          </w:tcPr>
          <w:p w14:paraId="09212C1D" w14:textId="0BAF7314" w:rsidR="00FC2C6A" w:rsidRDefault="00FC2C6A" w:rsidP="00FC2C6A">
            <w:pPr>
              <w:pStyle w:val="TAH"/>
            </w:pPr>
            <w:r>
              <w:t>CA Type</w:t>
            </w:r>
          </w:p>
        </w:tc>
        <w:tc>
          <w:tcPr>
            <w:tcW w:w="0" w:type="auto"/>
          </w:tcPr>
          <w:p w14:paraId="58A60A08" w14:textId="1CDA2ECE" w:rsidR="00FC2C6A" w:rsidRDefault="00FC2C6A" w:rsidP="00FC2C6A">
            <w:pPr>
              <w:pStyle w:val="TAH"/>
            </w:pPr>
            <w:r>
              <w:t>Duplex mode</w:t>
            </w:r>
          </w:p>
        </w:tc>
        <w:tc>
          <w:tcPr>
            <w:tcW w:w="0" w:type="auto"/>
          </w:tcPr>
          <w:p w14:paraId="74DBC944" w14:textId="1237E0A0" w:rsidR="00FC2C6A" w:rsidRDefault="00FC2C6A" w:rsidP="00FC2C6A">
            <w:pPr>
              <w:pStyle w:val="TAH"/>
            </w:pPr>
            <w:r>
              <w:t>SCS</w:t>
            </w:r>
          </w:p>
        </w:tc>
      </w:tr>
      <w:tr w:rsidR="0046174F" w14:paraId="7D0F92D9" w14:textId="77777777" w:rsidTr="00FC2C6A">
        <w:tc>
          <w:tcPr>
            <w:tcW w:w="0" w:type="auto"/>
          </w:tcPr>
          <w:p w14:paraId="5F333122" w14:textId="2F9262CF" w:rsidR="0046174F" w:rsidRDefault="0046174F" w:rsidP="00FC2C6A">
            <w:pPr>
              <w:pStyle w:val="TAL"/>
            </w:pPr>
            <w:r>
              <w:t>1</w:t>
            </w:r>
          </w:p>
        </w:tc>
        <w:tc>
          <w:tcPr>
            <w:tcW w:w="0" w:type="auto"/>
            <w:vMerge w:val="restart"/>
          </w:tcPr>
          <w:p w14:paraId="49F0C51C" w14:textId="7FACBDFA" w:rsidR="0046174F" w:rsidRDefault="0046174F" w:rsidP="00FC2C6A">
            <w:pPr>
              <w:pStyle w:val="TAL"/>
            </w:pPr>
            <w:r>
              <w:t>FR1</w:t>
            </w:r>
          </w:p>
        </w:tc>
        <w:tc>
          <w:tcPr>
            <w:tcW w:w="0" w:type="auto"/>
            <w:vMerge w:val="restart"/>
          </w:tcPr>
          <w:p w14:paraId="34C6A242" w14:textId="63D7D49C" w:rsidR="0046174F" w:rsidRDefault="0046174F" w:rsidP="00FC2C6A">
            <w:pPr>
              <w:pStyle w:val="TAL"/>
            </w:pPr>
            <w:r>
              <w:t>Intra-band contiguous CA</w:t>
            </w:r>
          </w:p>
        </w:tc>
        <w:tc>
          <w:tcPr>
            <w:tcW w:w="0" w:type="auto"/>
            <w:vMerge w:val="restart"/>
          </w:tcPr>
          <w:p w14:paraId="434B84B6" w14:textId="314C9C41" w:rsidR="0046174F" w:rsidRDefault="0046174F" w:rsidP="00FC2C6A">
            <w:pPr>
              <w:pStyle w:val="TAL"/>
            </w:pPr>
            <w:r>
              <w:t>FDD+FDD</w:t>
            </w:r>
          </w:p>
        </w:tc>
        <w:tc>
          <w:tcPr>
            <w:tcW w:w="0" w:type="auto"/>
          </w:tcPr>
          <w:p w14:paraId="432EFF93" w14:textId="529C6EA8" w:rsidR="0046174F" w:rsidRDefault="0046174F" w:rsidP="00FC2C6A">
            <w:pPr>
              <w:pStyle w:val="TAL"/>
            </w:pPr>
            <w:r>
              <w:t>15+15</w:t>
            </w:r>
          </w:p>
        </w:tc>
      </w:tr>
      <w:tr w:rsidR="0046174F" w14:paraId="616E87C9" w14:textId="77777777" w:rsidTr="00FC2C6A">
        <w:tc>
          <w:tcPr>
            <w:tcW w:w="0" w:type="auto"/>
          </w:tcPr>
          <w:p w14:paraId="598196FA" w14:textId="1DE57179" w:rsidR="0046174F" w:rsidRDefault="0046174F" w:rsidP="00FC2C6A">
            <w:pPr>
              <w:pStyle w:val="TAL"/>
            </w:pPr>
            <w:r>
              <w:t>2</w:t>
            </w:r>
          </w:p>
        </w:tc>
        <w:tc>
          <w:tcPr>
            <w:tcW w:w="0" w:type="auto"/>
            <w:vMerge/>
          </w:tcPr>
          <w:p w14:paraId="5B89D04E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51093838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69BEAE28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532C315C" w14:textId="3EDB1D2F" w:rsidR="0046174F" w:rsidRDefault="0046174F" w:rsidP="00FC2C6A">
            <w:pPr>
              <w:pStyle w:val="TAL"/>
            </w:pPr>
            <w:r>
              <w:t>15+30</w:t>
            </w:r>
          </w:p>
        </w:tc>
      </w:tr>
      <w:tr w:rsidR="0046174F" w14:paraId="19151F4A" w14:textId="77777777" w:rsidTr="00FC2C6A">
        <w:tc>
          <w:tcPr>
            <w:tcW w:w="0" w:type="auto"/>
          </w:tcPr>
          <w:p w14:paraId="685C2367" w14:textId="2D4BCF26" w:rsidR="0046174F" w:rsidRDefault="0046174F" w:rsidP="00FC2C6A">
            <w:pPr>
              <w:pStyle w:val="TAL"/>
            </w:pPr>
            <w:r>
              <w:t>3</w:t>
            </w:r>
          </w:p>
        </w:tc>
        <w:tc>
          <w:tcPr>
            <w:tcW w:w="0" w:type="auto"/>
            <w:vMerge/>
          </w:tcPr>
          <w:p w14:paraId="31C70A26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3BDD2494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2DD11443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490327A7" w14:textId="7E545050" w:rsidR="0046174F" w:rsidRDefault="0046174F" w:rsidP="00FC2C6A">
            <w:pPr>
              <w:pStyle w:val="TAL"/>
            </w:pPr>
            <w:r>
              <w:t>30+30</w:t>
            </w:r>
          </w:p>
        </w:tc>
      </w:tr>
      <w:tr w:rsidR="0046174F" w14:paraId="382AF0B8" w14:textId="77777777" w:rsidTr="00FC2C6A">
        <w:tc>
          <w:tcPr>
            <w:tcW w:w="0" w:type="auto"/>
          </w:tcPr>
          <w:p w14:paraId="5A5E29C1" w14:textId="5056B25B" w:rsidR="0046174F" w:rsidRDefault="0046174F" w:rsidP="00FC2C6A">
            <w:pPr>
              <w:pStyle w:val="TAL"/>
            </w:pPr>
            <w:r>
              <w:t>4</w:t>
            </w:r>
          </w:p>
        </w:tc>
        <w:tc>
          <w:tcPr>
            <w:tcW w:w="0" w:type="auto"/>
            <w:vMerge/>
          </w:tcPr>
          <w:p w14:paraId="6974C314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3F6CBAAB" w14:textId="1BABCCD9" w:rsidR="0046174F" w:rsidRDefault="0046174F" w:rsidP="00FC2C6A">
            <w:pPr>
              <w:pStyle w:val="TAL"/>
            </w:pPr>
          </w:p>
        </w:tc>
        <w:tc>
          <w:tcPr>
            <w:tcW w:w="0" w:type="auto"/>
            <w:vMerge w:val="restart"/>
          </w:tcPr>
          <w:p w14:paraId="49421B3F" w14:textId="67D03008" w:rsidR="0046174F" w:rsidRDefault="0046174F" w:rsidP="00FC2C6A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081C13A9" w14:textId="5E4AFCA7" w:rsidR="0046174F" w:rsidRDefault="0046174F" w:rsidP="00FC2C6A">
            <w:pPr>
              <w:pStyle w:val="TAL"/>
            </w:pPr>
            <w:r>
              <w:t>15+15</w:t>
            </w:r>
          </w:p>
        </w:tc>
      </w:tr>
      <w:tr w:rsidR="0046174F" w14:paraId="173BD8C4" w14:textId="77777777" w:rsidTr="00FC2C6A">
        <w:tc>
          <w:tcPr>
            <w:tcW w:w="0" w:type="auto"/>
          </w:tcPr>
          <w:p w14:paraId="626190C4" w14:textId="290526D3" w:rsidR="0046174F" w:rsidRDefault="0046174F" w:rsidP="00FC2C6A">
            <w:pPr>
              <w:pStyle w:val="TAL"/>
            </w:pPr>
            <w:r>
              <w:t>5</w:t>
            </w:r>
          </w:p>
        </w:tc>
        <w:tc>
          <w:tcPr>
            <w:tcW w:w="0" w:type="auto"/>
            <w:vMerge/>
          </w:tcPr>
          <w:p w14:paraId="53FBABCF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78FB00A8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505532C7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6F89DEF9" w14:textId="7DCB8C33" w:rsidR="0046174F" w:rsidRDefault="0046174F" w:rsidP="00FC2C6A">
            <w:pPr>
              <w:pStyle w:val="TAL"/>
            </w:pPr>
            <w:r>
              <w:t>15+30</w:t>
            </w:r>
          </w:p>
        </w:tc>
      </w:tr>
      <w:tr w:rsidR="0046174F" w14:paraId="2C259187" w14:textId="77777777" w:rsidTr="00FC2C6A">
        <w:tc>
          <w:tcPr>
            <w:tcW w:w="0" w:type="auto"/>
          </w:tcPr>
          <w:p w14:paraId="6DF796AA" w14:textId="45AF375B" w:rsidR="0046174F" w:rsidRDefault="0046174F" w:rsidP="00FC2C6A">
            <w:pPr>
              <w:pStyle w:val="TAL"/>
            </w:pPr>
            <w:r>
              <w:t>6</w:t>
            </w:r>
          </w:p>
        </w:tc>
        <w:tc>
          <w:tcPr>
            <w:tcW w:w="0" w:type="auto"/>
            <w:vMerge/>
          </w:tcPr>
          <w:p w14:paraId="4E5BF231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38671426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657CC12E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7E0BF792" w14:textId="04CE7233" w:rsidR="0046174F" w:rsidRDefault="0046174F" w:rsidP="00FC2C6A">
            <w:pPr>
              <w:pStyle w:val="TAL"/>
            </w:pPr>
            <w:r>
              <w:t>30+30</w:t>
            </w:r>
          </w:p>
        </w:tc>
      </w:tr>
      <w:tr w:rsidR="0046174F" w14:paraId="4C599DF9" w14:textId="77777777" w:rsidTr="00FC2C6A">
        <w:tc>
          <w:tcPr>
            <w:tcW w:w="0" w:type="auto"/>
          </w:tcPr>
          <w:p w14:paraId="384CBAB1" w14:textId="6DEB7B91" w:rsidR="0046174F" w:rsidRDefault="0046174F" w:rsidP="00FC2C6A">
            <w:pPr>
              <w:pStyle w:val="TAL"/>
            </w:pPr>
            <w:r>
              <w:t>7</w:t>
            </w:r>
          </w:p>
        </w:tc>
        <w:tc>
          <w:tcPr>
            <w:tcW w:w="0" w:type="auto"/>
            <w:vMerge/>
          </w:tcPr>
          <w:p w14:paraId="72A2D930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 w:val="restart"/>
          </w:tcPr>
          <w:p w14:paraId="6C72EBD0" w14:textId="5B124875" w:rsidR="0046174F" w:rsidRDefault="0046174F" w:rsidP="00FC2C6A">
            <w:pPr>
              <w:pStyle w:val="TAL"/>
            </w:pPr>
            <w:r>
              <w:t>Intra-band non-contiguous CA</w:t>
            </w:r>
          </w:p>
        </w:tc>
        <w:tc>
          <w:tcPr>
            <w:tcW w:w="0" w:type="auto"/>
            <w:vMerge w:val="restart"/>
          </w:tcPr>
          <w:p w14:paraId="0FCD81A0" w14:textId="282A2ADE" w:rsidR="0046174F" w:rsidRDefault="0046174F" w:rsidP="00FC2C6A">
            <w:pPr>
              <w:pStyle w:val="TAL"/>
            </w:pPr>
            <w:r>
              <w:t>FDD+FDD</w:t>
            </w:r>
          </w:p>
        </w:tc>
        <w:tc>
          <w:tcPr>
            <w:tcW w:w="0" w:type="auto"/>
          </w:tcPr>
          <w:p w14:paraId="59F2A2BA" w14:textId="72D4A243" w:rsidR="0046174F" w:rsidRDefault="0046174F" w:rsidP="00FC2C6A">
            <w:pPr>
              <w:pStyle w:val="TAL"/>
            </w:pPr>
            <w:r>
              <w:t>15+15</w:t>
            </w:r>
          </w:p>
        </w:tc>
      </w:tr>
      <w:tr w:rsidR="0046174F" w14:paraId="74529346" w14:textId="77777777" w:rsidTr="00FC2C6A">
        <w:tc>
          <w:tcPr>
            <w:tcW w:w="0" w:type="auto"/>
          </w:tcPr>
          <w:p w14:paraId="250E4295" w14:textId="7DF05DE3" w:rsidR="0046174F" w:rsidRDefault="0046174F" w:rsidP="00FC2C6A">
            <w:pPr>
              <w:pStyle w:val="TAL"/>
            </w:pPr>
            <w:r>
              <w:t>8</w:t>
            </w:r>
          </w:p>
        </w:tc>
        <w:tc>
          <w:tcPr>
            <w:tcW w:w="0" w:type="auto"/>
            <w:vMerge/>
          </w:tcPr>
          <w:p w14:paraId="2F1D21E6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0BAA513F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1FFB8573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0F3B6306" w14:textId="6261DD6C" w:rsidR="0046174F" w:rsidRDefault="0046174F" w:rsidP="00FC2C6A">
            <w:pPr>
              <w:pStyle w:val="TAL"/>
            </w:pPr>
            <w:r>
              <w:t>15+30</w:t>
            </w:r>
          </w:p>
        </w:tc>
      </w:tr>
      <w:tr w:rsidR="0046174F" w14:paraId="7F2AC56C" w14:textId="77777777" w:rsidTr="00FC2C6A">
        <w:tc>
          <w:tcPr>
            <w:tcW w:w="0" w:type="auto"/>
          </w:tcPr>
          <w:p w14:paraId="1EE8EA2E" w14:textId="094EC32E" w:rsidR="0046174F" w:rsidRDefault="0046174F" w:rsidP="00FC2C6A">
            <w:pPr>
              <w:pStyle w:val="TAL"/>
            </w:pPr>
            <w:r>
              <w:t>9</w:t>
            </w:r>
          </w:p>
        </w:tc>
        <w:tc>
          <w:tcPr>
            <w:tcW w:w="0" w:type="auto"/>
            <w:vMerge/>
          </w:tcPr>
          <w:p w14:paraId="686CA307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2AB725DA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4F33DBA9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137EB678" w14:textId="5F786674" w:rsidR="0046174F" w:rsidRDefault="0046174F" w:rsidP="00FC2C6A">
            <w:pPr>
              <w:pStyle w:val="TAL"/>
            </w:pPr>
            <w:r>
              <w:t>30+30</w:t>
            </w:r>
          </w:p>
        </w:tc>
      </w:tr>
      <w:tr w:rsidR="0046174F" w14:paraId="35B51F40" w14:textId="77777777" w:rsidTr="00FC2C6A">
        <w:tc>
          <w:tcPr>
            <w:tcW w:w="0" w:type="auto"/>
          </w:tcPr>
          <w:p w14:paraId="26E4CA67" w14:textId="4DA13E50" w:rsidR="0046174F" w:rsidRDefault="0046174F" w:rsidP="00FC2C6A">
            <w:pPr>
              <w:pStyle w:val="TAL"/>
            </w:pPr>
            <w:r>
              <w:t>10</w:t>
            </w:r>
          </w:p>
        </w:tc>
        <w:tc>
          <w:tcPr>
            <w:tcW w:w="0" w:type="auto"/>
            <w:vMerge/>
          </w:tcPr>
          <w:p w14:paraId="3235A929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4FA75845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 w:val="restart"/>
          </w:tcPr>
          <w:p w14:paraId="61F228C1" w14:textId="5AD69B46" w:rsidR="0046174F" w:rsidRDefault="0046174F" w:rsidP="00FC2C6A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22125E37" w14:textId="65E2870D" w:rsidR="0046174F" w:rsidRDefault="0046174F" w:rsidP="00FC2C6A">
            <w:pPr>
              <w:pStyle w:val="TAL"/>
            </w:pPr>
            <w:r>
              <w:t>15+15</w:t>
            </w:r>
          </w:p>
        </w:tc>
      </w:tr>
      <w:tr w:rsidR="0046174F" w14:paraId="61DDBC01" w14:textId="77777777" w:rsidTr="00FC2C6A">
        <w:tc>
          <w:tcPr>
            <w:tcW w:w="0" w:type="auto"/>
          </w:tcPr>
          <w:p w14:paraId="007CA7BB" w14:textId="64A08CD8" w:rsidR="0046174F" w:rsidRDefault="0046174F" w:rsidP="00FC2C6A">
            <w:pPr>
              <w:pStyle w:val="TAL"/>
            </w:pPr>
            <w:r>
              <w:t>11</w:t>
            </w:r>
          </w:p>
        </w:tc>
        <w:tc>
          <w:tcPr>
            <w:tcW w:w="0" w:type="auto"/>
            <w:vMerge/>
          </w:tcPr>
          <w:p w14:paraId="493B5D5E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0579ADFA" w14:textId="2D4B807B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2814120F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250592CE" w14:textId="3E63E520" w:rsidR="0046174F" w:rsidRDefault="0046174F" w:rsidP="00FC2C6A">
            <w:pPr>
              <w:pStyle w:val="TAL"/>
            </w:pPr>
            <w:r>
              <w:t>15+30</w:t>
            </w:r>
          </w:p>
        </w:tc>
      </w:tr>
      <w:tr w:rsidR="0046174F" w14:paraId="1E51CD65" w14:textId="77777777" w:rsidTr="00FC2C6A">
        <w:tc>
          <w:tcPr>
            <w:tcW w:w="0" w:type="auto"/>
          </w:tcPr>
          <w:p w14:paraId="12826408" w14:textId="32843B3A" w:rsidR="0046174F" w:rsidRDefault="0046174F" w:rsidP="00FC2C6A">
            <w:pPr>
              <w:pStyle w:val="TAL"/>
            </w:pPr>
            <w:r>
              <w:t>12</w:t>
            </w:r>
          </w:p>
        </w:tc>
        <w:tc>
          <w:tcPr>
            <w:tcW w:w="0" w:type="auto"/>
            <w:vMerge/>
          </w:tcPr>
          <w:p w14:paraId="2F444F70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6AA84EEE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  <w:vMerge/>
          </w:tcPr>
          <w:p w14:paraId="55E8F918" w14:textId="77777777" w:rsidR="0046174F" w:rsidRDefault="0046174F" w:rsidP="00FC2C6A">
            <w:pPr>
              <w:pStyle w:val="TAL"/>
            </w:pPr>
          </w:p>
        </w:tc>
        <w:tc>
          <w:tcPr>
            <w:tcW w:w="0" w:type="auto"/>
          </w:tcPr>
          <w:p w14:paraId="65A8F87D" w14:textId="1959C994" w:rsidR="0046174F" w:rsidRDefault="0046174F" w:rsidP="00FC2C6A">
            <w:pPr>
              <w:pStyle w:val="TAL"/>
            </w:pPr>
            <w:r>
              <w:t>30+30</w:t>
            </w:r>
          </w:p>
        </w:tc>
      </w:tr>
      <w:tr w:rsidR="0046174F" w14:paraId="4296F5C2" w14:textId="77777777" w:rsidTr="00FC2C6A">
        <w:tc>
          <w:tcPr>
            <w:tcW w:w="0" w:type="auto"/>
          </w:tcPr>
          <w:p w14:paraId="43416A71" w14:textId="1016B713" w:rsidR="0046174F" w:rsidRDefault="0046174F" w:rsidP="003D1FB6">
            <w:pPr>
              <w:pStyle w:val="TAL"/>
            </w:pPr>
            <w:r>
              <w:t>13</w:t>
            </w:r>
          </w:p>
        </w:tc>
        <w:tc>
          <w:tcPr>
            <w:tcW w:w="0" w:type="auto"/>
            <w:vMerge/>
          </w:tcPr>
          <w:p w14:paraId="3F9D4738" w14:textId="6AA94068" w:rsidR="0046174F" w:rsidRDefault="0046174F" w:rsidP="003D1FB6">
            <w:pPr>
              <w:pStyle w:val="TAL"/>
            </w:pPr>
          </w:p>
        </w:tc>
        <w:tc>
          <w:tcPr>
            <w:tcW w:w="0" w:type="auto"/>
            <w:vMerge w:val="restart"/>
          </w:tcPr>
          <w:p w14:paraId="0FC204D7" w14:textId="042AD560" w:rsidR="0046174F" w:rsidRDefault="0046174F" w:rsidP="003D1FB6">
            <w:pPr>
              <w:pStyle w:val="TAL"/>
            </w:pPr>
            <w:r>
              <w:t>Inter-band CA</w:t>
            </w:r>
          </w:p>
        </w:tc>
        <w:tc>
          <w:tcPr>
            <w:tcW w:w="0" w:type="auto"/>
            <w:vMerge w:val="restart"/>
          </w:tcPr>
          <w:p w14:paraId="21406940" w14:textId="6B8BA045" w:rsidR="0046174F" w:rsidRDefault="0046174F" w:rsidP="003D1FB6">
            <w:pPr>
              <w:pStyle w:val="TAL"/>
            </w:pPr>
            <w:r>
              <w:t>FDD+FDD</w:t>
            </w:r>
          </w:p>
        </w:tc>
        <w:tc>
          <w:tcPr>
            <w:tcW w:w="0" w:type="auto"/>
          </w:tcPr>
          <w:p w14:paraId="3F12781E" w14:textId="66906D9A" w:rsidR="0046174F" w:rsidRDefault="0046174F" w:rsidP="003D1FB6">
            <w:pPr>
              <w:pStyle w:val="TAL"/>
            </w:pPr>
            <w:r>
              <w:t>15+15</w:t>
            </w:r>
          </w:p>
        </w:tc>
      </w:tr>
      <w:tr w:rsidR="0046174F" w14:paraId="34C9650D" w14:textId="77777777" w:rsidTr="00FC2C6A">
        <w:tc>
          <w:tcPr>
            <w:tcW w:w="0" w:type="auto"/>
          </w:tcPr>
          <w:p w14:paraId="345EEBAB" w14:textId="2CF5D75F" w:rsidR="0046174F" w:rsidRDefault="0046174F" w:rsidP="003D1FB6">
            <w:pPr>
              <w:pStyle w:val="TAL"/>
            </w:pPr>
            <w:r>
              <w:t>14</w:t>
            </w:r>
          </w:p>
        </w:tc>
        <w:tc>
          <w:tcPr>
            <w:tcW w:w="0" w:type="auto"/>
            <w:vMerge/>
          </w:tcPr>
          <w:p w14:paraId="3883D0F2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33F394E1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22A341B9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6C1D22B5" w14:textId="4DC99492" w:rsidR="0046174F" w:rsidRDefault="0046174F" w:rsidP="003D1FB6">
            <w:pPr>
              <w:pStyle w:val="TAL"/>
            </w:pPr>
            <w:r>
              <w:t>15+30</w:t>
            </w:r>
          </w:p>
        </w:tc>
      </w:tr>
      <w:tr w:rsidR="0046174F" w14:paraId="7B429613" w14:textId="77777777" w:rsidTr="00FC2C6A">
        <w:tc>
          <w:tcPr>
            <w:tcW w:w="0" w:type="auto"/>
          </w:tcPr>
          <w:p w14:paraId="2D3681C2" w14:textId="2C07DD1F" w:rsidR="0046174F" w:rsidRDefault="0046174F" w:rsidP="003D1FB6">
            <w:pPr>
              <w:pStyle w:val="TAL"/>
            </w:pPr>
            <w:r>
              <w:t>15</w:t>
            </w:r>
          </w:p>
        </w:tc>
        <w:tc>
          <w:tcPr>
            <w:tcW w:w="0" w:type="auto"/>
            <w:vMerge/>
          </w:tcPr>
          <w:p w14:paraId="1F1CC7BF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2E279CD1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40B7BAC5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6384DDEC" w14:textId="495586E5" w:rsidR="0046174F" w:rsidRDefault="0046174F" w:rsidP="003D1FB6">
            <w:pPr>
              <w:pStyle w:val="TAL"/>
            </w:pPr>
            <w:r>
              <w:t>30+30</w:t>
            </w:r>
          </w:p>
        </w:tc>
      </w:tr>
      <w:tr w:rsidR="0046174F" w14:paraId="310C4A4D" w14:textId="77777777" w:rsidTr="00FC2C6A">
        <w:tc>
          <w:tcPr>
            <w:tcW w:w="0" w:type="auto"/>
          </w:tcPr>
          <w:p w14:paraId="448453F5" w14:textId="4CC39D4E" w:rsidR="0046174F" w:rsidRDefault="0046174F" w:rsidP="003D1FB6">
            <w:pPr>
              <w:pStyle w:val="TAL"/>
            </w:pPr>
            <w:r>
              <w:t>16</w:t>
            </w:r>
          </w:p>
        </w:tc>
        <w:tc>
          <w:tcPr>
            <w:tcW w:w="0" w:type="auto"/>
            <w:vMerge/>
          </w:tcPr>
          <w:p w14:paraId="2395BDFD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42A66089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 w:val="restart"/>
          </w:tcPr>
          <w:p w14:paraId="03D24882" w14:textId="7124E192" w:rsidR="0046174F" w:rsidRDefault="0046174F" w:rsidP="003D1FB6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35344372" w14:textId="2EEE8AD6" w:rsidR="0046174F" w:rsidRDefault="0046174F" w:rsidP="003D1FB6">
            <w:pPr>
              <w:pStyle w:val="TAL"/>
            </w:pPr>
            <w:r>
              <w:t>15+15</w:t>
            </w:r>
          </w:p>
        </w:tc>
      </w:tr>
      <w:tr w:rsidR="0046174F" w14:paraId="31403CF0" w14:textId="77777777" w:rsidTr="00FC2C6A">
        <w:tc>
          <w:tcPr>
            <w:tcW w:w="0" w:type="auto"/>
          </w:tcPr>
          <w:p w14:paraId="3F8B364D" w14:textId="6DC1D6F2" w:rsidR="0046174F" w:rsidRDefault="0046174F" w:rsidP="003D1FB6">
            <w:pPr>
              <w:pStyle w:val="TAL"/>
            </w:pPr>
            <w:r>
              <w:t>17</w:t>
            </w:r>
          </w:p>
        </w:tc>
        <w:tc>
          <w:tcPr>
            <w:tcW w:w="0" w:type="auto"/>
            <w:vMerge/>
          </w:tcPr>
          <w:p w14:paraId="5AAF0901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07F94DD3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022B3EB2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5010D821" w14:textId="105103B2" w:rsidR="0046174F" w:rsidRDefault="0046174F" w:rsidP="003D1FB6">
            <w:pPr>
              <w:pStyle w:val="TAL"/>
            </w:pPr>
            <w:r>
              <w:t>15+30</w:t>
            </w:r>
          </w:p>
        </w:tc>
      </w:tr>
      <w:tr w:rsidR="0046174F" w14:paraId="76871603" w14:textId="77777777" w:rsidTr="00FC2C6A">
        <w:tc>
          <w:tcPr>
            <w:tcW w:w="0" w:type="auto"/>
          </w:tcPr>
          <w:p w14:paraId="086E9098" w14:textId="61247C5A" w:rsidR="0046174F" w:rsidRDefault="0046174F" w:rsidP="003D1FB6">
            <w:pPr>
              <w:pStyle w:val="TAL"/>
            </w:pPr>
            <w:r>
              <w:t>18</w:t>
            </w:r>
          </w:p>
        </w:tc>
        <w:tc>
          <w:tcPr>
            <w:tcW w:w="0" w:type="auto"/>
            <w:vMerge/>
          </w:tcPr>
          <w:p w14:paraId="14ADBCB0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682C5885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084CC315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03E4AB2A" w14:textId="0F076FE0" w:rsidR="0046174F" w:rsidRDefault="0046174F" w:rsidP="003D1FB6">
            <w:pPr>
              <w:pStyle w:val="TAL"/>
            </w:pPr>
            <w:r>
              <w:t>30+30</w:t>
            </w:r>
          </w:p>
        </w:tc>
      </w:tr>
      <w:tr w:rsidR="0046174F" w14:paraId="4B213711" w14:textId="77777777" w:rsidTr="00FC2C6A">
        <w:tc>
          <w:tcPr>
            <w:tcW w:w="0" w:type="auto"/>
          </w:tcPr>
          <w:p w14:paraId="3764744A" w14:textId="17657F66" w:rsidR="0046174F" w:rsidRDefault="0046174F" w:rsidP="003D1FB6">
            <w:pPr>
              <w:pStyle w:val="TAL"/>
            </w:pPr>
            <w:r>
              <w:t>19</w:t>
            </w:r>
          </w:p>
        </w:tc>
        <w:tc>
          <w:tcPr>
            <w:tcW w:w="0" w:type="auto"/>
            <w:vMerge/>
          </w:tcPr>
          <w:p w14:paraId="23CE16D2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344E4B42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 w:val="restart"/>
          </w:tcPr>
          <w:p w14:paraId="3AA9FC11" w14:textId="70FD103C" w:rsidR="0046174F" w:rsidRDefault="0046174F" w:rsidP="003D1FB6">
            <w:pPr>
              <w:pStyle w:val="TAL"/>
            </w:pPr>
            <w:r>
              <w:t>FDD+TDD</w:t>
            </w:r>
          </w:p>
        </w:tc>
        <w:tc>
          <w:tcPr>
            <w:tcW w:w="0" w:type="auto"/>
          </w:tcPr>
          <w:p w14:paraId="2637F0E5" w14:textId="7CDA4E4C" w:rsidR="0046174F" w:rsidRDefault="0046174F" w:rsidP="003D1FB6">
            <w:pPr>
              <w:pStyle w:val="TAL"/>
            </w:pPr>
            <w:r>
              <w:t>15+15</w:t>
            </w:r>
          </w:p>
        </w:tc>
      </w:tr>
      <w:tr w:rsidR="0046174F" w14:paraId="004B21E4" w14:textId="77777777" w:rsidTr="00FC2C6A">
        <w:tc>
          <w:tcPr>
            <w:tcW w:w="0" w:type="auto"/>
          </w:tcPr>
          <w:p w14:paraId="544A51A7" w14:textId="2C18BFB5" w:rsidR="0046174F" w:rsidRDefault="0046174F" w:rsidP="003D1FB6">
            <w:pPr>
              <w:pStyle w:val="TAL"/>
            </w:pPr>
            <w:r>
              <w:t>20</w:t>
            </w:r>
          </w:p>
        </w:tc>
        <w:tc>
          <w:tcPr>
            <w:tcW w:w="0" w:type="auto"/>
            <w:vMerge/>
          </w:tcPr>
          <w:p w14:paraId="422B62A3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1573E16E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199C071D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11C9A853" w14:textId="5DFAB324" w:rsidR="0046174F" w:rsidRDefault="0046174F" w:rsidP="003D1FB6">
            <w:pPr>
              <w:pStyle w:val="TAL"/>
            </w:pPr>
            <w:r>
              <w:t>15+30</w:t>
            </w:r>
          </w:p>
        </w:tc>
      </w:tr>
      <w:tr w:rsidR="0046174F" w14:paraId="35F4ADD2" w14:textId="77777777" w:rsidTr="00FC2C6A">
        <w:tc>
          <w:tcPr>
            <w:tcW w:w="0" w:type="auto"/>
          </w:tcPr>
          <w:p w14:paraId="5D5FE1F9" w14:textId="49A34C56" w:rsidR="0046174F" w:rsidRDefault="0046174F" w:rsidP="003D1FB6">
            <w:pPr>
              <w:pStyle w:val="TAL"/>
            </w:pPr>
            <w:r>
              <w:t>21</w:t>
            </w:r>
          </w:p>
        </w:tc>
        <w:tc>
          <w:tcPr>
            <w:tcW w:w="0" w:type="auto"/>
            <w:vMerge/>
          </w:tcPr>
          <w:p w14:paraId="426CE580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66AD31C5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1D5B3D57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504D063A" w14:textId="75B75DE4" w:rsidR="0046174F" w:rsidRDefault="0046174F" w:rsidP="003D1FB6">
            <w:pPr>
              <w:pStyle w:val="TAL"/>
            </w:pPr>
            <w:r>
              <w:t>30+30</w:t>
            </w:r>
          </w:p>
        </w:tc>
      </w:tr>
      <w:tr w:rsidR="0046174F" w14:paraId="5C045E86" w14:textId="77777777" w:rsidTr="00FC2C6A">
        <w:tc>
          <w:tcPr>
            <w:tcW w:w="0" w:type="auto"/>
          </w:tcPr>
          <w:p w14:paraId="06BD2776" w14:textId="585D3CB9" w:rsidR="0046174F" w:rsidRDefault="0046174F" w:rsidP="003D1FB6">
            <w:pPr>
              <w:pStyle w:val="TAL"/>
            </w:pPr>
            <w:r>
              <w:t>22</w:t>
            </w:r>
          </w:p>
        </w:tc>
        <w:tc>
          <w:tcPr>
            <w:tcW w:w="0" w:type="auto"/>
            <w:vMerge w:val="restart"/>
          </w:tcPr>
          <w:p w14:paraId="219F8900" w14:textId="0AF9998F" w:rsidR="0046174F" w:rsidRDefault="0046174F" w:rsidP="003D1FB6">
            <w:pPr>
              <w:pStyle w:val="TAL"/>
            </w:pPr>
            <w:r>
              <w:t>FR2</w:t>
            </w:r>
          </w:p>
        </w:tc>
        <w:tc>
          <w:tcPr>
            <w:tcW w:w="0" w:type="auto"/>
          </w:tcPr>
          <w:p w14:paraId="00578225" w14:textId="394A12CA" w:rsidR="0046174F" w:rsidRDefault="0046174F" w:rsidP="003D1FB6">
            <w:pPr>
              <w:pStyle w:val="TAL"/>
            </w:pPr>
            <w:r>
              <w:t>Intra-band contiguous CA</w:t>
            </w:r>
          </w:p>
        </w:tc>
        <w:tc>
          <w:tcPr>
            <w:tcW w:w="0" w:type="auto"/>
          </w:tcPr>
          <w:p w14:paraId="3828814F" w14:textId="76B4A4BB" w:rsidR="0046174F" w:rsidRDefault="0046174F" w:rsidP="003D1FB6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04F59290" w14:textId="0D22AB9C" w:rsidR="0046174F" w:rsidRDefault="0046174F" w:rsidP="003D1FB6">
            <w:pPr>
              <w:pStyle w:val="TAL"/>
            </w:pPr>
            <w:r>
              <w:t>120+120</w:t>
            </w:r>
          </w:p>
        </w:tc>
      </w:tr>
      <w:tr w:rsidR="0046174F" w14:paraId="38F99329" w14:textId="77777777" w:rsidTr="00FC2C6A">
        <w:tc>
          <w:tcPr>
            <w:tcW w:w="0" w:type="auto"/>
          </w:tcPr>
          <w:p w14:paraId="2EAB2E12" w14:textId="7CBE9741" w:rsidR="0046174F" w:rsidRDefault="0046174F" w:rsidP="003D1FB6">
            <w:pPr>
              <w:pStyle w:val="TAL"/>
            </w:pPr>
            <w:r>
              <w:t>23</w:t>
            </w:r>
          </w:p>
        </w:tc>
        <w:tc>
          <w:tcPr>
            <w:tcW w:w="0" w:type="auto"/>
            <w:vMerge/>
          </w:tcPr>
          <w:p w14:paraId="781337E3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1453E705" w14:textId="5DB01F1A" w:rsidR="0046174F" w:rsidRDefault="0046174F" w:rsidP="003D1FB6">
            <w:pPr>
              <w:pStyle w:val="TAL"/>
            </w:pPr>
            <w:r>
              <w:t>Intra-band non-contiguous CA</w:t>
            </w:r>
          </w:p>
        </w:tc>
        <w:tc>
          <w:tcPr>
            <w:tcW w:w="0" w:type="auto"/>
          </w:tcPr>
          <w:p w14:paraId="71D25F7D" w14:textId="2D214FA5" w:rsidR="0046174F" w:rsidRDefault="0046174F" w:rsidP="003D1FB6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2EA632DA" w14:textId="37DE6CE7" w:rsidR="0046174F" w:rsidRDefault="0046174F" w:rsidP="003D1FB6">
            <w:pPr>
              <w:pStyle w:val="TAL"/>
            </w:pPr>
            <w:r>
              <w:t>120+120</w:t>
            </w:r>
          </w:p>
        </w:tc>
      </w:tr>
      <w:tr w:rsidR="0046174F" w14:paraId="5BF236AA" w14:textId="77777777" w:rsidTr="00FC2C6A">
        <w:tc>
          <w:tcPr>
            <w:tcW w:w="0" w:type="auto"/>
          </w:tcPr>
          <w:p w14:paraId="598F6E0D" w14:textId="2448A855" w:rsidR="0046174F" w:rsidRDefault="0046174F" w:rsidP="003D1FB6">
            <w:pPr>
              <w:pStyle w:val="TAL"/>
            </w:pPr>
            <w:r>
              <w:t>24</w:t>
            </w:r>
          </w:p>
        </w:tc>
        <w:tc>
          <w:tcPr>
            <w:tcW w:w="0" w:type="auto"/>
            <w:vMerge/>
          </w:tcPr>
          <w:p w14:paraId="6E7DC09C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69532358" w14:textId="02C961BD" w:rsidR="0046174F" w:rsidRDefault="0046174F" w:rsidP="003D1FB6">
            <w:pPr>
              <w:pStyle w:val="TAL"/>
            </w:pPr>
            <w:r>
              <w:t>Inter-band CA</w:t>
            </w:r>
          </w:p>
        </w:tc>
        <w:tc>
          <w:tcPr>
            <w:tcW w:w="0" w:type="auto"/>
          </w:tcPr>
          <w:p w14:paraId="357FDEC8" w14:textId="48481CF3" w:rsidR="0046174F" w:rsidRDefault="0046174F" w:rsidP="003D1FB6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05926325" w14:textId="5D67F9EF" w:rsidR="0046174F" w:rsidRDefault="0046174F" w:rsidP="003D1FB6">
            <w:pPr>
              <w:pStyle w:val="TAL"/>
            </w:pPr>
            <w:r>
              <w:t>120+120</w:t>
            </w:r>
          </w:p>
        </w:tc>
      </w:tr>
      <w:tr w:rsidR="0046174F" w14:paraId="79C557B3" w14:textId="77777777" w:rsidTr="00FC2C6A">
        <w:tc>
          <w:tcPr>
            <w:tcW w:w="0" w:type="auto"/>
          </w:tcPr>
          <w:p w14:paraId="762808BF" w14:textId="32F22DE5" w:rsidR="0046174F" w:rsidRDefault="0046174F" w:rsidP="003D1FB6">
            <w:pPr>
              <w:pStyle w:val="TAL"/>
            </w:pPr>
            <w:r>
              <w:t>25</w:t>
            </w:r>
          </w:p>
        </w:tc>
        <w:tc>
          <w:tcPr>
            <w:tcW w:w="0" w:type="auto"/>
            <w:vMerge w:val="restart"/>
          </w:tcPr>
          <w:p w14:paraId="78E4844A" w14:textId="71A1E6DD" w:rsidR="0046174F" w:rsidRDefault="0046174F" w:rsidP="003D1FB6">
            <w:pPr>
              <w:pStyle w:val="TAL"/>
            </w:pPr>
            <w:r>
              <w:t>FR1+FR2</w:t>
            </w:r>
          </w:p>
        </w:tc>
        <w:tc>
          <w:tcPr>
            <w:tcW w:w="0" w:type="auto"/>
            <w:vMerge w:val="restart"/>
          </w:tcPr>
          <w:p w14:paraId="71B4034A" w14:textId="2F46C02D" w:rsidR="0046174F" w:rsidRDefault="0046174F" w:rsidP="003D1FB6">
            <w:pPr>
              <w:pStyle w:val="TAL"/>
            </w:pPr>
            <w:r>
              <w:t>Inter-band CA</w:t>
            </w:r>
          </w:p>
        </w:tc>
        <w:tc>
          <w:tcPr>
            <w:tcW w:w="0" w:type="auto"/>
            <w:vMerge w:val="restart"/>
          </w:tcPr>
          <w:p w14:paraId="21EF2A31" w14:textId="08B76411" w:rsidR="0046174F" w:rsidRDefault="0046174F" w:rsidP="003D1FB6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6F325A76" w14:textId="25576E60" w:rsidR="0046174F" w:rsidRDefault="0046174F" w:rsidP="003D1FB6">
            <w:pPr>
              <w:pStyle w:val="TAL"/>
            </w:pPr>
            <w:r>
              <w:t>15+120</w:t>
            </w:r>
          </w:p>
        </w:tc>
      </w:tr>
      <w:tr w:rsidR="0046174F" w14:paraId="339DACE1" w14:textId="77777777" w:rsidTr="00FC2C6A">
        <w:tc>
          <w:tcPr>
            <w:tcW w:w="0" w:type="auto"/>
          </w:tcPr>
          <w:p w14:paraId="22C27187" w14:textId="59AEDB8D" w:rsidR="0046174F" w:rsidRDefault="0046174F" w:rsidP="003D1FB6">
            <w:pPr>
              <w:pStyle w:val="TAL"/>
            </w:pPr>
            <w:r>
              <w:t>26</w:t>
            </w:r>
          </w:p>
        </w:tc>
        <w:tc>
          <w:tcPr>
            <w:tcW w:w="0" w:type="auto"/>
            <w:vMerge/>
          </w:tcPr>
          <w:p w14:paraId="188A197E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0500BB43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081CAD92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4F3B5E4E" w14:textId="14D33A97" w:rsidR="0046174F" w:rsidRDefault="0046174F" w:rsidP="003D1FB6">
            <w:pPr>
              <w:pStyle w:val="TAL"/>
            </w:pPr>
            <w:r>
              <w:t>30+120</w:t>
            </w:r>
          </w:p>
        </w:tc>
      </w:tr>
      <w:tr w:rsidR="0046174F" w14:paraId="112DC5D9" w14:textId="77777777" w:rsidTr="00FC2C6A">
        <w:tc>
          <w:tcPr>
            <w:tcW w:w="0" w:type="auto"/>
          </w:tcPr>
          <w:p w14:paraId="42FE05B6" w14:textId="6B45DB17" w:rsidR="0046174F" w:rsidRDefault="0046174F" w:rsidP="003D1FB6">
            <w:pPr>
              <w:pStyle w:val="TAL"/>
            </w:pPr>
            <w:r>
              <w:t>27</w:t>
            </w:r>
          </w:p>
        </w:tc>
        <w:tc>
          <w:tcPr>
            <w:tcW w:w="0" w:type="auto"/>
            <w:vMerge/>
          </w:tcPr>
          <w:p w14:paraId="262DE605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49DE0B8F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 w:val="restart"/>
          </w:tcPr>
          <w:p w14:paraId="666E3A33" w14:textId="1615A39A" w:rsidR="0046174F" w:rsidRDefault="0046174F" w:rsidP="003D1FB6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2DBB9AC8" w14:textId="7CF6B025" w:rsidR="0046174F" w:rsidRDefault="0046174F" w:rsidP="003D1FB6">
            <w:pPr>
              <w:pStyle w:val="TAL"/>
            </w:pPr>
            <w:r>
              <w:t>15+120</w:t>
            </w:r>
          </w:p>
        </w:tc>
      </w:tr>
      <w:tr w:rsidR="0046174F" w14:paraId="56EFBF35" w14:textId="77777777" w:rsidTr="00FC2C6A">
        <w:tc>
          <w:tcPr>
            <w:tcW w:w="0" w:type="auto"/>
          </w:tcPr>
          <w:p w14:paraId="240BCB7C" w14:textId="11170D91" w:rsidR="0046174F" w:rsidRDefault="0046174F" w:rsidP="003D1FB6">
            <w:pPr>
              <w:pStyle w:val="TAL"/>
            </w:pPr>
            <w:r>
              <w:t>28</w:t>
            </w:r>
          </w:p>
        </w:tc>
        <w:tc>
          <w:tcPr>
            <w:tcW w:w="0" w:type="auto"/>
            <w:vMerge/>
          </w:tcPr>
          <w:p w14:paraId="738A099E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119FEDBC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  <w:vMerge/>
          </w:tcPr>
          <w:p w14:paraId="3F6FF82C" w14:textId="77777777" w:rsidR="0046174F" w:rsidRDefault="0046174F" w:rsidP="003D1FB6">
            <w:pPr>
              <w:pStyle w:val="TAL"/>
            </w:pPr>
          </w:p>
        </w:tc>
        <w:tc>
          <w:tcPr>
            <w:tcW w:w="0" w:type="auto"/>
          </w:tcPr>
          <w:p w14:paraId="459096A3" w14:textId="3D8B3C6F" w:rsidR="0046174F" w:rsidRDefault="0046174F" w:rsidP="003D1FB6">
            <w:pPr>
              <w:pStyle w:val="TAL"/>
            </w:pPr>
            <w:r>
              <w:t>30+120</w:t>
            </w:r>
          </w:p>
        </w:tc>
      </w:tr>
    </w:tbl>
    <w:p w14:paraId="7AEBE4D7" w14:textId="45EB2883" w:rsidR="00FC2C6A" w:rsidRDefault="00FC2C6A" w:rsidP="00FC2C6A"/>
    <w:p w14:paraId="697DF68A" w14:textId="4708739C" w:rsidR="00CC2280" w:rsidRDefault="00CC2280" w:rsidP="0009341E">
      <w:pPr>
        <w:pStyle w:val="Heading2"/>
      </w:pPr>
      <w:r>
        <w:t>2.2</w:t>
      </w:r>
      <w:r>
        <w:tab/>
      </w:r>
      <w:r w:rsidR="008C3E6C">
        <w:t>Proposed</w:t>
      </w:r>
      <w:r>
        <w:t xml:space="preserve"> </w:t>
      </w:r>
      <w:r w:rsidR="008C3E6C">
        <w:t>2CC CA combinations</w:t>
      </w:r>
    </w:p>
    <w:p w14:paraId="6C9F42B1" w14:textId="3198A77C" w:rsidR="00A52FA2" w:rsidRDefault="001B1B68" w:rsidP="0009341E">
      <w:pPr>
        <w:rPr>
          <w:lang w:val="en-GB"/>
        </w:rPr>
      </w:pPr>
      <w:r>
        <w:rPr>
          <w:lang w:val="en-GB"/>
        </w:rPr>
        <w:t xml:space="preserve">We </w:t>
      </w:r>
      <w:r w:rsidR="00D16B80">
        <w:rPr>
          <w:lang w:val="en-GB"/>
        </w:rPr>
        <w:t>can reduce</w:t>
      </w:r>
      <w:r w:rsidR="00A52FA2">
        <w:rPr>
          <w:lang w:val="en-GB"/>
        </w:rPr>
        <w:t xml:space="preserve"> </w:t>
      </w:r>
      <w:r w:rsidR="002B62A9">
        <w:rPr>
          <w:lang w:val="en-GB"/>
        </w:rPr>
        <w:t xml:space="preserve">the number of </w:t>
      </w:r>
      <w:r w:rsidR="00D16B80">
        <w:rPr>
          <w:lang w:val="en-GB"/>
        </w:rPr>
        <w:t xml:space="preserve">2CC CA combinations </w:t>
      </w:r>
      <w:r w:rsidR="002B62A9">
        <w:rPr>
          <w:lang w:val="en-GB"/>
        </w:rPr>
        <w:t xml:space="preserve">to 12 by </w:t>
      </w:r>
      <w:r w:rsidR="00D16B80">
        <w:rPr>
          <w:lang w:val="en-GB"/>
        </w:rPr>
        <w:t>limiting</w:t>
      </w:r>
      <w:r w:rsidR="002B62A9">
        <w:rPr>
          <w:lang w:val="en-GB"/>
        </w:rPr>
        <w:t xml:space="preserve"> </w:t>
      </w:r>
      <w:r w:rsidR="00A52FA2">
        <w:rPr>
          <w:lang w:val="en-GB"/>
        </w:rPr>
        <w:t xml:space="preserve">FDD </w:t>
      </w:r>
      <w:r w:rsidR="002B62A9">
        <w:rPr>
          <w:lang w:val="en-GB"/>
        </w:rPr>
        <w:t>uses</w:t>
      </w:r>
      <w:r w:rsidR="00A52FA2">
        <w:rPr>
          <w:lang w:val="en-GB"/>
        </w:rPr>
        <w:t xml:space="preserve"> SCS=15kHz and TDD </w:t>
      </w:r>
      <w:r w:rsidR="002B62A9">
        <w:rPr>
          <w:lang w:val="en-GB"/>
        </w:rPr>
        <w:t>uses</w:t>
      </w:r>
      <w:r w:rsidR="00A52FA2">
        <w:rPr>
          <w:lang w:val="en-GB"/>
        </w:rPr>
        <w:t xml:space="preserve"> </w:t>
      </w:r>
      <w:r w:rsidR="00BE4B9C">
        <w:rPr>
          <w:lang w:val="en-GB"/>
        </w:rPr>
        <w:t>SCS=</w:t>
      </w:r>
      <w:r w:rsidR="00A52FA2">
        <w:rPr>
          <w:lang w:val="en-GB"/>
        </w:rPr>
        <w:t>30kHz</w:t>
      </w:r>
      <w:r w:rsidR="002B62A9">
        <w:rPr>
          <w:lang w:val="en-GB"/>
        </w:rPr>
        <w:t xml:space="preserve"> as listed in </w:t>
      </w:r>
      <w:r w:rsidR="002B62A9">
        <w:rPr>
          <w:lang w:val="en-GB"/>
        </w:rPr>
        <w:fldChar w:fldCharType="begin"/>
      </w:r>
      <w:r w:rsidR="002B62A9">
        <w:rPr>
          <w:lang w:val="en-GB"/>
        </w:rPr>
        <w:instrText xml:space="preserve"> REF _Ref16257351 \h </w:instrText>
      </w:r>
      <w:r w:rsidR="002B62A9">
        <w:rPr>
          <w:lang w:val="en-GB"/>
        </w:rPr>
      </w:r>
      <w:r w:rsidR="002B62A9">
        <w:rPr>
          <w:lang w:val="en-GB"/>
        </w:rPr>
        <w:fldChar w:fldCharType="separate"/>
      </w:r>
      <w:r w:rsidR="002B62A9">
        <w:t xml:space="preserve">Table </w:t>
      </w:r>
      <w:r w:rsidR="002B62A9">
        <w:rPr>
          <w:noProof/>
        </w:rPr>
        <w:t>2</w:t>
      </w:r>
      <w:r w:rsidR="002B62A9">
        <w:rPr>
          <w:lang w:val="en-GB"/>
        </w:rPr>
        <w:fldChar w:fldCharType="end"/>
      </w:r>
      <w:r w:rsidR="002B62A9">
        <w:rPr>
          <w:lang w:val="en-GB"/>
        </w:rPr>
        <w:t xml:space="preserve">. On top of that, we </w:t>
      </w:r>
      <w:r w:rsidR="00B2744D">
        <w:rPr>
          <w:lang w:val="en-GB"/>
        </w:rPr>
        <w:t xml:space="preserve">could remove FR1+FR2 FDD+FDD Intra-band non-contiguous CA and FR2 TDD+TDD Inter-band CA because we don’t see </w:t>
      </w:r>
      <w:r w:rsidR="00962733">
        <w:rPr>
          <w:lang w:val="en-GB"/>
        </w:rPr>
        <w:t xml:space="preserve">it is requested by many operators. </w:t>
      </w:r>
    </w:p>
    <w:p w14:paraId="53A1126B" w14:textId="217DA71F" w:rsidR="00A871BC" w:rsidRDefault="007B4B35" w:rsidP="007B4B35">
      <w:pPr>
        <w:pStyle w:val="Caption"/>
        <w:rPr>
          <w:lang w:val="en-GB"/>
        </w:rPr>
      </w:pPr>
      <w:bookmarkStart w:id="5" w:name="_Ref16257351"/>
      <w:r>
        <w:t xml:space="preserve">Table </w:t>
      </w:r>
      <w:r w:rsidR="004A4FE4">
        <w:fldChar w:fldCharType="begin"/>
      </w:r>
      <w:r w:rsidR="004A4FE4">
        <w:instrText xml:space="preserve"> SEQ Table \* ARABIC </w:instrText>
      </w:r>
      <w:r w:rsidR="004A4FE4">
        <w:fldChar w:fldCharType="separate"/>
      </w:r>
      <w:r>
        <w:rPr>
          <w:noProof/>
        </w:rPr>
        <w:t>2</w:t>
      </w:r>
      <w:r w:rsidR="004A4FE4">
        <w:rPr>
          <w:noProof/>
        </w:rPr>
        <w:fldChar w:fldCharType="end"/>
      </w:r>
      <w:bookmarkEnd w:id="5"/>
      <w:r>
        <w:tab/>
        <w:t>2CC CA parameter combination assuming SCS=15kHz for FDD and SCS=30kHz for TDD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7"/>
        <w:gridCol w:w="1667"/>
        <w:gridCol w:w="2618"/>
        <w:gridCol w:w="1347"/>
        <w:gridCol w:w="922"/>
      </w:tblGrid>
      <w:tr w:rsidR="002C1837" w14:paraId="735D4771" w14:textId="77777777" w:rsidTr="002C1837">
        <w:tc>
          <w:tcPr>
            <w:tcW w:w="0" w:type="auto"/>
          </w:tcPr>
          <w:p w14:paraId="54CE410C" w14:textId="77777777" w:rsidR="002C1837" w:rsidRDefault="002C1837" w:rsidP="002C1837">
            <w:pPr>
              <w:pStyle w:val="TAH"/>
            </w:pPr>
            <w:r>
              <w:t>Number</w:t>
            </w:r>
          </w:p>
        </w:tc>
        <w:tc>
          <w:tcPr>
            <w:tcW w:w="0" w:type="auto"/>
          </w:tcPr>
          <w:p w14:paraId="07A24347" w14:textId="77777777" w:rsidR="002C1837" w:rsidRDefault="002C1837" w:rsidP="002C1837">
            <w:pPr>
              <w:pStyle w:val="TAH"/>
            </w:pPr>
            <w:r>
              <w:t>Frequency range</w:t>
            </w:r>
          </w:p>
        </w:tc>
        <w:tc>
          <w:tcPr>
            <w:tcW w:w="0" w:type="auto"/>
          </w:tcPr>
          <w:p w14:paraId="76FBAD11" w14:textId="77777777" w:rsidR="002C1837" w:rsidRDefault="002C1837" w:rsidP="002C1837">
            <w:pPr>
              <w:pStyle w:val="TAH"/>
            </w:pPr>
            <w:r>
              <w:t>CA Type</w:t>
            </w:r>
          </w:p>
        </w:tc>
        <w:tc>
          <w:tcPr>
            <w:tcW w:w="0" w:type="auto"/>
          </w:tcPr>
          <w:p w14:paraId="302B60CF" w14:textId="77777777" w:rsidR="002C1837" w:rsidRDefault="002C1837" w:rsidP="002C1837">
            <w:pPr>
              <w:pStyle w:val="TAH"/>
            </w:pPr>
            <w:r>
              <w:t>Duplex mode</w:t>
            </w:r>
          </w:p>
        </w:tc>
        <w:tc>
          <w:tcPr>
            <w:tcW w:w="0" w:type="auto"/>
          </w:tcPr>
          <w:p w14:paraId="0B2DB3F4" w14:textId="77777777" w:rsidR="002C1837" w:rsidRDefault="002C1837" w:rsidP="002C1837">
            <w:pPr>
              <w:pStyle w:val="TAH"/>
            </w:pPr>
            <w:r>
              <w:t>SCS</w:t>
            </w:r>
          </w:p>
        </w:tc>
      </w:tr>
      <w:tr w:rsidR="0046174F" w14:paraId="2335CDFA" w14:textId="77777777" w:rsidTr="002C1837">
        <w:tc>
          <w:tcPr>
            <w:tcW w:w="0" w:type="auto"/>
          </w:tcPr>
          <w:p w14:paraId="5C8AB5E8" w14:textId="77777777" w:rsidR="0046174F" w:rsidRDefault="0046174F" w:rsidP="002C1837">
            <w:pPr>
              <w:pStyle w:val="TAL"/>
            </w:pPr>
            <w:r>
              <w:t>1</w:t>
            </w:r>
          </w:p>
        </w:tc>
        <w:tc>
          <w:tcPr>
            <w:tcW w:w="0" w:type="auto"/>
            <w:vMerge w:val="restart"/>
          </w:tcPr>
          <w:p w14:paraId="507168DC" w14:textId="77777777" w:rsidR="0046174F" w:rsidRDefault="0046174F" w:rsidP="002C1837">
            <w:pPr>
              <w:pStyle w:val="TAL"/>
            </w:pPr>
            <w:r>
              <w:t>FR1</w:t>
            </w:r>
          </w:p>
        </w:tc>
        <w:tc>
          <w:tcPr>
            <w:tcW w:w="0" w:type="auto"/>
            <w:vMerge w:val="restart"/>
          </w:tcPr>
          <w:p w14:paraId="29D0A91F" w14:textId="77777777" w:rsidR="0046174F" w:rsidRDefault="0046174F" w:rsidP="002C1837">
            <w:pPr>
              <w:pStyle w:val="TAL"/>
            </w:pPr>
            <w:r>
              <w:t>Intra-band contiguous CA</w:t>
            </w:r>
          </w:p>
        </w:tc>
        <w:tc>
          <w:tcPr>
            <w:tcW w:w="0" w:type="auto"/>
          </w:tcPr>
          <w:p w14:paraId="44F4E500" w14:textId="77777777" w:rsidR="0046174F" w:rsidRDefault="0046174F" w:rsidP="002C1837">
            <w:pPr>
              <w:pStyle w:val="TAL"/>
            </w:pPr>
            <w:r>
              <w:t>FDD+FDD</w:t>
            </w:r>
          </w:p>
        </w:tc>
        <w:tc>
          <w:tcPr>
            <w:tcW w:w="0" w:type="auto"/>
          </w:tcPr>
          <w:p w14:paraId="02020992" w14:textId="77777777" w:rsidR="0046174F" w:rsidRDefault="0046174F" w:rsidP="002C1837">
            <w:pPr>
              <w:pStyle w:val="TAL"/>
            </w:pPr>
            <w:r>
              <w:t>15+15</w:t>
            </w:r>
          </w:p>
        </w:tc>
      </w:tr>
      <w:tr w:rsidR="0046174F" w14:paraId="56C00CB3" w14:textId="77777777" w:rsidTr="002C1837">
        <w:tc>
          <w:tcPr>
            <w:tcW w:w="0" w:type="auto"/>
          </w:tcPr>
          <w:p w14:paraId="63685B75" w14:textId="77777777" w:rsidR="0046174F" w:rsidRDefault="0046174F" w:rsidP="002C1837">
            <w:pPr>
              <w:pStyle w:val="TAL"/>
            </w:pPr>
            <w:r>
              <w:t>6</w:t>
            </w:r>
          </w:p>
        </w:tc>
        <w:tc>
          <w:tcPr>
            <w:tcW w:w="0" w:type="auto"/>
            <w:vMerge/>
          </w:tcPr>
          <w:p w14:paraId="35899011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  <w:vMerge/>
          </w:tcPr>
          <w:p w14:paraId="7968999D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</w:tcPr>
          <w:p w14:paraId="3CDA1A24" w14:textId="52DD4478" w:rsidR="0046174F" w:rsidRDefault="0046174F" w:rsidP="002C1837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1629A588" w14:textId="77777777" w:rsidR="0046174F" w:rsidRDefault="0046174F" w:rsidP="002C1837">
            <w:pPr>
              <w:pStyle w:val="TAL"/>
            </w:pPr>
            <w:r>
              <w:t>30+30</w:t>
            </w:r>
          </w:p>
        </w:tc>
      </w:tr>
      <w:tr w:rsidR="0046174F" w14:paraId="10258973" w14:textId="77777777" w:rsidTr="007B4B35">
        <w:tc>
          <w:tcPr>
            <w:tcW w:w="0" w:type="auto"/>
            <w:shd w:val="clear" w:color="auto" w:fill="BFBFBF" w:themeFill="background1" w:themeFillShade="BF"/>
          </w:tcPr>
          <w:p w14:paraId="20B41502" w14:textId="77777777" w:rsidR="0046174F" w:rsidRDefault="0046174F" w:rsidP="002C1837">
            <w:pPr>
              <w:pStyle w:val="TAL"/>
            </w:pPr>
            <w:r>
              <w:t>7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</w:tcPr>
          <w:p w14:paraId="3796A95F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  <w:vMerge w:val="restart"/>
            <w:shd w:val="clear" w:color="auto" w:fill="BFBFBF" w:themeFill="background1" w:themeFillShade="BF"/>
          </w:tcPr>
          <w:p w14:paraId="29EC6B78" w14:textId="77777777" w:rsidR="0046174F" w:rsidRDefault="0046174F" w:rsidP="002C1837">
            <w:pPr>
              <w:pStyle w:val="TAL"/>
            </w:pPr>
            <w:r>
              <w:t>Intra-band non-contiguous CA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DE398C8" w14:textId="77777777" w:rsidR="0046174F" w:rsidRDefault="0046174F" w:rsidP="002C1837">
            <w:pPr>
              <w:pStyle w:val="TAL"/>
            </w:pPr>
            <w:r>
              <w:t>FDD+FDD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F6927B7" w14:textId="77777777" w:rsidR="0046174F" w:rsidRDefault="0046174F" w:rsidP="002C1837">
            <w:pPr>
              <w:pStyle w:val="TAL"/>
            </w:pPr>
            <w:r>
              <w:t>15+15</w:t>
            </w:r>
          </w:p>
        </w:tc>
      </w:tr>
      <w:tr w:rsidR="0046174F" w14:paraId="43393C58" w14:textId="77777777" w:rsidTr="002C1837">
        <w:tc>
          <w:tcPr>
            <w:tcW w:w="0" w:type="auto"/>
          </w:tcPr>
          <w:p w14:paraId="5071651C" w14:textId="77777777" w:rsidR="0046174F" w:rsidRDefault="0046174F" w:rsidP="002C1837">
            <w:pPr>
              <w:pStyle w:val="TAL"/>
            </w:pPr>
            <w:r>
              <w:t>12</w:t>
            </w:r>
          </w:p>
        </w:tc>
        <w:tc>
          <w:tcPr>
            <w:tcW w:w="0" w:type="auto"/>
            <w:vMerge/>
          </w:tcPr>
          <w:p w14:paraId="2940B452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  <w:vMerge/>
          </w:tcPr>
          <w:p w14:paraId="32527CC4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</w:tcPr>
          <w:p w14:paraId="21892FEA" w14:textId="2739C0A4" w:rsidR="0046174F" w:rsidRDefault="0046174F" w:rsidP="002C1837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26FFED24" w14:textId="77777777" w:rsidR="0046174F" w:rsidRDefault="0046174F" w:rsidP="002C1837">
            <w:pPr>
              <w:pStyle w:val="TAL"/>
            </w:pPr>
            <w:r>
              <w:t>30+30</w:t>
            </w:r>
          </w:p>
        </w:tc>
      </w:tr>
      <w:tr w:rsidR="0046174F" w14:paraId="571E555A" w14:textId="77777777" w:rsidTr="002C1837">
        <w:tc>
          <w:tcPr>
            <w:tcW w:w="0" w:type="auto"/>
          </w:tcPr>
          <w:p w14:paraId="05CCD3A4" w14:textId="77777777" w:rsidR="0046174F" w:rsidRDefault="0046174F" w:rsidP="00FA14D1">
            <w:pPr>
              <w:pStyle w:val="TAL"/>
            </w:pPr>
            <w:r>
              <w:t>13</w:t>
            </w:r>
          </w:p>
        </w:tc>
        <w:tc>
          <w:tcPr>
            <w:tcW w:w="0" w:type="auto"/>
            <w:vMerge/>
          </w:tcPr>
          <w:p w14:paraId="1DDFDBA0" w14:textId="77777777" w:rsidR="0046174F" w:rsidRDefault="0046174F" w:rsidP="00FA14D1">
            <w:pPr>
              <w:pStyle w:val="TAL"/>
            </w:pPr>
          </w:p>
        </w:tc>
        <w:tc>
          <w:tcPr>
            <w:tcW w:w="0" w:type="auto"/>
            <w:vMerge w:val="restart"/>
          </w:tcPr>
          <w:p w14:paraId="2FF94093" w14:textId="0460DB95" w:rsidR="0046174F" w:rsidRDefault="0046174F" w:rsidP="00FA14D1">
            <w:pPr>
              <w:pStyle w:val="TAL"/>
            </w:pPr>
            <w:r>
              <w:t>Inter-band CA</w:t>
            </w:r>
          </w:p>
        </w:tc>
        <w:tc>
          <w:tcPr>
            <w:tcW w:w="0" w:type="auto"/>
          </w:tcPr>
          <w:p w14:paraId="082F0AC4" w14:textId="77777777" w:rsidR="0046174F" w:rsidRDefault="0046174F" w:rsidP="00FA14D1">
            <w:pPr>
              <w:pStyle w:val="TAL"/>
            </w:pPr>
            <w:r>
              <w:t>FDD+FDD</w:t>
            </w:r>
          </w:p>
        </w:tc>
        <w:tc>
          <w:tcPr>
            <w:tcW w:w="0" w:type="auto"/>
          </w:tcPr>
          <w:p w14:paraId="0FBCBFFF" w14:textId="77777777" w:rsidR="0046174F" w:rsidRDefault="0046174F" w:rsidP="00FA14D1">
            <w:pPr>
              <w:pStyle w:val="TAL"/>
            </w:pPr>
            <w:r>
              <w:t>15+15</w:t>
            </w:r>
          </w:p>
        </w:tc>
      </w:tr>
      <w:tr w:rsidR="0046174F" w14:paraId="2F5CCDD0" w14:textId="77777777" w:rsidTr="002C1837">
        <w:tc>
          <w:tcPr>
            <w:tcW w:w="0" w:type="auto"/>
          </w:tcPr>
          <w:p w14:paraId="592F5619" w14:textId="77777777" w:rsidR="0046174F" w:rsidRDefault="0046174F" w:rsidP="002C1837">
            <w:pPr>
              <w:pStyle w:val="TAL"/>
            </w:pPr>
            <w:r>
              <w:t>19</w:t>
            </w:r>
          </w:p>
        </w:tc>
        <w:tc>
          <w:tcPr>
            <w:tcW w:w="0" w:type="auto"/>
            <w:vMerge/>
          </w:tcPr>
          <w:p w14:paraId="0806D93F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  <w:vMerge/>
          </w:tcPr>
          <w:p w14:paraId="09C90967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</w:tcPr>
          <w:p w14:paraId="007A5AC9" w14:textId="3F7742C3" w:rsidR="0046174F" w:rsidRDefault="0046174F" w:rsidP="002C1837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70F9847E" w14:textId="223BC075" w:rsidR="0046174F" w:rsidRDefault="0046174F" w:rsidP="002C1837">
            <w:pPr>
              <w:pStyle w:val="TAL"/>
            </w:pPr>
            <w:r>
              <w:t>30+30</w:t>
            </w:r>
          </w:p>
        </w:tc>
      </w:tr>
      <w:tr w:rsidR="0046174F" w14:paraId="424F7C7E" w14:textId="77777777" w:rsidTr="002C1837">
        <w:tc>
          <w:tcPr>
            <w:tcW w:w="0" w:type="auto"/>
          </w:tcPr>
          <w:p w14:paraId="16506321" w14:textId="77777777" w:rsidR="0046174F" w:rsidRDefault="0046174F" w:rsidP="002C1837">
            <w:pPr>
              <w:pStyle w:val="TAL"/>
            </w:pPr>
            <w:r>
              <w:t>20</w:t>
            </w:r>
          </w:p>
        </w:tc>
        <w:tc>
          <w:tcPr>
            <w:tcW w:w="0" w:type="auto"/>
            <w:vMerge/>
          </w:tcPr>
          <w:p w14:paraId="24F7B62B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  <w:vMerge/>
          </w:tcPr>
          <w:p w14:paraId="4E14468B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</w:tcPr>
          <w:p w14:paraId="7AE321CD" w14:textId="24FB9551" w:rsidR="0046174F" w:rsidRDefault="0046174F" w:rsidP="002C1837">
            <w:pPr>
              <w:pStyle w:val="TAL"/>
            </w:pPr>
            <w:r>
              <w:t>FDD+TDD</w:t>
            </w:r>
          </w:p>
        </w:tc>
        <w:tc>
          <w:tcPr>
            <w:tcW w:w="0" w:type="auto"/>
          </w:tcPr>
          <w:p w14:paraId="7694B778" w14:textId="77777777" w:rsidR="0046174F" w:rsidRDefault="0046174F" w:rsidP="002C1837">
            <w:pPr>
              <w:pStyle w:val="TAL"/>
            </w:pPr>
            <w:r>
              <w:t>15+30</w:t>
            </w:r>
          </w:p>
        </w:tc>
      </w:tr>
      <w:tr w:rsidR="0046174F" w14:paraId="4109F0CD" w14:textId="77777777" w:rsidTr="002C1837">
        <w:tc>
          <w:tcPr>
            <w:tcW w:w="0" w:type="auto"/>
          </w:tcPr>
          <w:p w14:paraId="3667F564" w14:textId="77777777" w:rsidR="0046174F" w:rsidRDefault="0046174F" w:rsidP="002C1837">
            <w:pPr>
              <w:pStyle w:val="TAL"/>
            </w:pPr>
            <w:r>
              <w:t>22</w:t>
            </w:r>
          </w:p>
        </w:tc>
        <w:tc>
          <w:tcPr>
            <w:tcW w:w="0" w:type="auto"/>
            <w:vMerge w:val="restart"/>
          </w:tcPr>
          <w:p w14:paraId="4D3DDD76" w14:textId="77777777" w:rsidR="0046174F" w:rsidRDefault="0046174F" w:rsidP="002C1837">
            <w:pPr>
              <w:pStyle w:val="TAL"/>
            </w:pPr>
            <w:r>
              <w:t>FR2</w:t>
            </w:r>
          </w:p>
        </w:tc>
        <w:tc>
          <w:tcPr>
            <w:tcW w:w="0" w:type="auto"/>
          </w:tcPr>
          <w:p w14:paraId="5965D36E" w14:textId="77777777" w:rsidR="0046174F" w:rsidRDefault="0046174F" w:rsidP="002C1837">
            <w:pPr>
              <w:pStyle w:val="TAL"/>
            </w:pPr>
            <w:r>
              <w:t>Intra-band contiguous CA</w:t>
            </w:r>
          </w:p>
        </w:tc>
        <w:tc>
          <w:tcPr>
            <w:tcW w:w="0" w:type="auto"/>
          </w:tcPr>
          <w:p w14:paraId="326CFB74" w14:textId="77777777" w:rsidR="0046174F" w:rsidRDefault="0046174F" w:rsidP="002C1837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19F7587A" w14:textId="77777777" w:rsidR="0046174F" w:rsidRDefault="0046174F" w:rsidP="002C1837">
            <w:pPr>
              <w:pStyle w:val="TAL"/>
            </w:pPr>
            <w:r>
              <w:t>120+120</w:t>
            </w:r>
          </w:p>
        </w:tc>
      </w:tr>
      <w:tr w:rsidR="0046174F" w14:paraId="199F90FE" w14:textId="77777777" w:rsidTr="002C1837">
        <w:tc>
          <w:tcPr>
            <w:tcW w:w="0" w:type="auto"/>
          </w:tcPr>
          <w:p w14:paraId="3567AFF5" w14:textId="77777777" w:rsidR="0046174F" w:rsidRDefault="0046174F" w:rsidP="002C1837">
            <w:pPr>
              <w:pStyle w:val="TAL"/>
            </w:pPr>
            <w:r>
              <w:t>23</w:t>
            </w:r>
          </w:p>
        </w:tc>
        <w:tc>
          <w:tcPr>
            <w:tcW w:w="0" w:type="auto"/>
            <w:vMerge/>
          </w:tcPr>
          <w:p w14:paraId="65D6086B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</w:tcPr>
          <w:p w14:paraId="5F0DD679" w14:textId="77777777" w:rsidR="0046174F" w:rsidRDefault="0046174F" w:rsidP="002C1837">
            <w:pPr>
              <w:pStyle w:val="TAL"/>
            </w:pPr>
            <w:r>
              <w:t>Intra-band non-contiguous CA</w:t>
            </w:r>
          </w:p>
        </w:tc>
        <w:tc>
          <w:tcPr>
            <w:tcW w:w="0" w:type="auto"/>
          </w:tcPr>
          <w:p w14:paraId="30E9C57C" w14:textId="77777777" w:rsidR="0046174F" w:rsidRDefault="0046174F" w:rsidP="002C1837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134A049C" w14:textId="77777777" w:rsidR="0046174F" w:rsidRDefault="0046174F" w:rsidP="002C1837">
            <w:pPr>
              <w:pStyle w:val="TAL"/>
            </w:pPr>
            <w:r>
              <w:t>120+120</w:t>
            </w:r>
          </w:p>
        </w:tc>
      </w:tr>
      <w:tr w:rsidR="0046174F" w14:paraId="6E110EA3" w14:textId="77777777" w:rsidTr="007B4B35">
        <w:tc>
          <w:tcPr>
            <w:tcW w:w="0" w:type="auto"/>
            <w:shd w:val="clear" w:color="auto" w:fill="BFBFBF" w:themeFill="background1" w:themeFillShade="BF"/>
          </w:tcPr>
          <w:p w14:paraId="38D39FCA" w14:textId="7855EBCB" w:rsidR="0046174F" w:rsidRDefault="0046174F" w:rsidP="002C1837">
            <w:pPr>
              <w:pStyle w:val="TAL"/>
            </w:pPr>
            <w:r>
              <w:t>24</w:t>
            </w:r>
          </w:p>
        </w:tc>
        <w:tc>
          <w:tcPr>
            <w:tcW w:w="0" w:type="auto"/>
            <w:vMerge/>
            <w:shd w:val="clear" w:color="auto" w:fill="BFBFBF" w:themeFill="background1" w:themeFillShade="BF"/>
          </w:tcPr>
          <w:p w14:paraId="29A5E046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B99B9BD" w14:textId="7D42461D" w:rsidR="0046174F" w:rsidRDefault="0046174F" w:rsidP="002C1837">
            <w:pPr>
              <w:pStyle w:val="TAL"/>
            </w:pPr>
            <w:r>
              <w:t>Inter-band CA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777F79" w14:textId="117753DB" w:rsidR="0046174F" w:rsidRDefault="0046174F" w:rsidP="002C1837">
            <w:pPr>
              <w:pStyle w:val="TAL"/>
            </w:pPr>
            <w:r>
              <w:t>TDD+TDD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A620972" w14:textId="3EEC92A9" w:rsidR="0046174F" w:rsidRDefault="0046174F" w:rsidP="002C1837">
            <w:pPr>
              <w:pStyle w:val="TAL"/>
            </w:pPr>
            <w:r>
              <w:t>120+120</w:t>
            </w:r>
          </w:p>
        </w:tc>
      </w:tr>
      <w:tr w:rsidR="0046174F" w14:paraId="4E1C8007" w14:textId="77777777" w:rsidTr="002C1837">
        <w:tc>
          <w:tcPr>
            <w:tcW w:w="0" w:type="auto"/>
          </w:tcPr>
          <w:p w14:paraId="5F8D1135" w14:textId="77777777" w:rsidR="0046174F" w:rsidRDefault="0046174F" w:rsidP="009B2C4B">
            <w:pPr>
              <w:pStyle w:val="TAL"/>
            </w:pPr>
            <w:r>
              <w:t>25</w:t>
            </w:r>
          </w:p>
        </w:tc>
        <w:tc>
          <w:tcPr>
            <w:tcW w:w="0" w:type="auto"/>
            <w:vMerge w:val="restart"/>
          </w:tcPr>
          <w:p w14:paraId="41DA1A8F" w14:textId="77777777" w:rsidR="0046174F" w:rsidRDefault="0046174F" w:rsidP="009B2C4B">
            <w:pPr>
              <w:pStyle w:val="TAL"/>
            </w:pPr>
            <w:r>
              <w:t>FR1+FR2</w:t>
            </w:r>
          </w:p>
        </w:tc>
        <w:tc>
          <w:tcPr>
            <w:tcW w:w="0" w:type="auto"/>
            <w:vMerge w:val="restart"/>
          </w:tcPr>
          <w:p w14:paraId="6739C6E6" w14:textId="696562BB" w:rsidR="0046174F" w:rsidRDefault="0046174F" w:rsidP="009B2C4B">
            <w:pPr>
              <w:pStyle w:val="TAL"/>
            </w:pPr>
            <w:r>
              <w:t>Inter-band CA</w:t>
            </w:r>
          </w:p>
        </w:tc>
        <w:tc>
          <w:tcPr>
            <w:tcW w:w="0" w:type="auto"/>
          </w:tcPr>
          <w:p w14:paraId="2E90556D" w14:textId="7ADC87E9" w:rsidR="0046174F" w:rsidRDefault="0046174F" w:rsidP="009B2C4B">
            <w:pPr>
              <w:pStyle w:val="TAL"/>
            </w:pPr>
            <w:r>
              <w:t>FDD+TDD</w:t>
            </w:r>
          </w:p>
        </w:tc>
        <w:tc>
          <w:tcPr>
            <w:tcW w:w="0" w:type="auto"/>
          </w:tcPr>
          <w:p w14:paraId="7229F157" w14:textId="77777777" w:rsidR="0046174F" w:rsidRDefault="0046174F" w:rsidP="009B2C4B">
            <w:pPr>
              <w:pStyle w:val="TAL"/>
            </w:pPr>
            <w:r>
              <w:t>15+120</w:t>
            </w:r>
          </w:p>
        </w:tc>
      </w:tr>
      <w:tr w:rsidR="0046174F" w14:paraId="488FADBB" w14:textId="77777777" w:rsidTr="002C1837">
        <w:tc>
          <w:tcPr>
            <w:tcW w:w="0" w:type="auto"/>
          </w:tcPr>
          <w:p w14:paraId="7BC9D4EA" w14:textId="77777777" w:rsidR="0046174F" w:rsidRDefault="0046174F" w:rsidP="002C1837">
            <w:pPr>
              <w:pStyle w:val="TAL"/>
            </w:pPr>
            <w:r>
              <w:t>27</w:t>
            </w:r>
          </w:p>
        </w:tc>
        <w:tc>
          <w:tcPr>
            <w:tcW w:w="0" w:type="auto"/>
            <w:vMerge/>
          </w:tcPr>
          <w:p w14:paraId="08FA0F12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  <w:vMerge/>
          </w:tcPr>
          <w:p w14:paraId="7C20D4F7" w14:textId="77777777" w:rsidR="0046174F" w:rsidRDefault="0046174F" w:rsidP="002C1837">
            <w:pPr>
              <w:pStyle w:val="TAL"/>
            </w:pPr>
          </w:p>
        </w:tc>
        <w:tc>
          <w:tcPr>
            <w:tcW w:w="0" w:type="auto"/>
          </w:tcPr>
          <w:p w14:paraId="1297071D" w14:textId="77777777" w:rsidR="0046174F" w:rsidRDefault="0046174F" w:rsidP="002C1837">
            <w:pPr>
              <w:pStyle w:val="TAL"/>
            </w:pPr>
            <w:r>
              <w:t>TDD+TDD</w:t>
            </w:r>
          </w:p>
        </w:tc>
        <w:tc>
          <w:tcPr>
            <w:tcW w:w="0" w:type="auto"/>
          </w:tcPr>
          <w:p w14:paraId="46F88EEB" w14:textId="2FE993D8" w:rsidR="0046174F" w:rsidRDefault="0046174F" w:rsidP="002C1837">
            <w:pPr>
              <w:pStyle w:val="TAL"/>
            </w:pPr>
            <w:r>
              <w:t>30+120</w:t>
            </w:r>
          </w:p>
        </w:tc>
      </w:tr>
    </w:tbl>
    <w:p w14:paraId="52F89F17" w14:textId="4C8CD569" w:rsidR="0009341E" w:rsidRDefault="000F666E" w:rsidP="0009341E">
      <w:pPr>
        <w:rPr>
          <w:lang w:val="en-GB"/>
        </w:rPr>
      </w:pPr>
      <w:r>
        <w:rPr>
          <w:lang w:val="en-GB"/>
        </w:rPr>
        <w:t xml:space="preserve"> </w:t>
      </w:r>
    </w:p>
    <w:p w14:paraId="455C1F5E" w14:textId="277AD1B2" w:rsidR="001A5266" w:rsidRPr="004A4C48" w:rsidRDefault="001A5266" w:rsidP="0009341E">
      <w:pPr>
        <w:rPr>
          <w:b/>
          <w:lang w:val="en-GB"/>
        </w:rPr>
      </w:pPr>
      <w:r w:rsidRPr="004A4C48">
        <w:rPr>
          <w:b/>
          <w:lang w:val="en-GB"/>
        </w:rPr>
        <w:t xml:space="preserve">Proposal 2: RAN4 specifies 2CC PDSCH demodulation requirements with: </w:t>
      </w:r>
    </w:p>
    <w:p w14:paraId="0962807C" w14:textId="3D795172" w:rsidR="0031167F" w:rsidRDefault="001A5266" w:rsidP="0031167F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t>FR1 Intra-band contiguous CA</w:t>
      </w:r>
      <w:r w:rsidR="0031167F" w:rsidRPr="0031167F">
        <w:rPr>
          <w:b/>
          <w:lang w:val="en-GB"/>
        </w:rPr>
        <w:t xml:space="preserve">: </w:t>
      </w:r>
      <w:r w:rsidRPr="0031167F">
        <w:rPr>
          <w:b/>
          <w:lang w:val="en-GB"/>
        </w:rPr>
        <w:t>FDD+FDD</w:t>
      </w:r>
      <w:r w:rsidR="00A432DE">
        <w:rPr>
          <w:b/>
          <w:lang w:val="en-GB"/>
        </w:rPr>
        <w:t xml:space="preserve"> </w:t>
      </w:r>
      <w:r w:rsidR="0031167F" w:rsidRPr="0031167F">
        <w:rPr>
          <w:b/>
          <w:lang w:val="en-GB"/>
        </w:rPr>
        <w:t xml:space="preserve">and </w:t>
      </w:r>
      <w:r w:rsidRPr="0031167F">
        <w:rPr>
          <w:b/>
          <w:lang w:val="en-GB"/>
        </w:rPr>
        <w:t>TDD+TDD</w:t>
      </w:r>
    </w:p>
    <w:p w14:paraId="393E7EC3" w14:textId="1EBA9513" w:rsidR="001A5266" w:rsidRPr="0031167F" w:rsidRDefault="001A5266" w:rsidP="0031167F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lastRenderedPageBreak/>
        <w:t>FR1 Intra-band non-contiguous CA</w:t>
      </w:r>
      <w:r w:rsidR="0031167F">
        <w:rPr>
          <w:b/>
          <w:lang w:val="en-GB"/>
        </w:rPr>
        <w:t xml:space="preserve">: </w:t>
      </w:r>
      <w:r w:rsidRPr="0031167F">
        <w:rPr>
          <w:b/>
          <w:lang w:val="en-GB"/>
        </w:rPr>
        <w:t>TDD+TDD</w:t>
      </w:r>
    </w:p>
    <w:p w14:paraId="27609B78" w14:textId="7A015FC9" w:rsidR="001A5266" w:rsidRPr="0031167F" w:rsidRDefault="001A5266" w:rsidP="0031167F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t>FR1</w:t>
      </w:r>
      <w:r w:rsidR="00D031C4">
        <w:rPr>
          <w:b/>
          <w:lang w:val="en-GB"/>
        </w:rPr>
        <w:t>+FR1</w:t>
      </w:r>
      <w:r w:rsidRPr="0031167F">
        <w:rPr>
          <w:b/>
          <w:lang w:val="en-GB"/>
        </w:rPr>
        <w:t xml:space="preserve"> Inter-bad CA</w:t>
      </w:r>
      <w:r w:rsidR="0031167F">
        <w:rPr>
          <w:b/>
          <w:lang w:val="en-GB"/>
        </w:rPr>
        <w:t xml:space="preserve">: </w:t>
      </w:r>
      <w:r w:rsidRPr="0031167F">
        <w:rPr>
          <w:b/>
          <w:lang w:val="en-GB"/>
        </w:rPr>
        <w:t>FDD+FDD</w:t>
      </w:r>
      <w:r w:rsidR="0031167F">
        <w:rPr>
          <w:b/>
          <w:lang w:val="en-GB"/>
        </w:rPr>
        <w:t xml:space="preserve">, </w:t>
      </w:r>
      <w:r w:rsidRPr="0031167F">
        <w:rPr>
          <w:b/>
          <w:lang w:val="en-GB"/>
        </w:rPr>
        <w:t>TDD+TDD</w:t>
      </w:r>
      <w:r w:rsidR="0031167F">
        <w:rPr>
          <w:b/>
          <w:lang w:val="en-GB"/>
        </w:rPr>
        <w:t xml:space="preserve">, and </w:t>
      </w:r>
      <w:r w:rsidRPr="0031167F">
        <w:rPr>
          <w:b/>
          <w:lang w:val="en-GB"/>
        </w:rPr>
        <w:t>FDD+TDD</w:t>
      </w:r>
    </w:p>
    <w:p w14:paraId="7735F675" w14:textId="1F6D11ED" w:rsidR="00684DE4" w:rsidRPr="0031167F" w:rsidRDefault="00684DE4" w:rsidP="0031167F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t>FR2 Intra-band contiguous CA</w:t>
      </w:r>
      <w:r w:rsidR="0031167F" w:rsidRPr="0031167F">
        <w:rPr>
          <w:b/>
          <w:lang w:val="en-GB"/>
        </w:rPr>
        <w:t xml:space="preserve">: </w:t>
      </w:r>
      <w:r w:rsidRPr="0031167F">
        <w:rPr>
          <w:b/>
          <w:lang w:val="en-GB"/>
        </w:rPr>
        <w:t>TDD+TDD</w:t>
      </w:r>
    </w:p>
    <w:p w14:paraId="2FEAE79A" w14:textId="121D7914" w:rsidR="00684DE4" w:rsidRPr="0031167F" w:rsidRDefault="00684DE4" w:rsidP="0031167F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4A4C48">
        <w:rPr>
          <w:b/>
          <w:lang w:val="en-GB"/>
        </w:rPr>
        <w:t>FR2 Intra-band non-contiguous CA</w:t>
      </w:r>
      <w:r w:rsidR="0031167F">
        <w:rPr>
          <w:b/>
          <w:lang w:val="en-GB"/>
        </w:rPr>
        <w:t xml:space="preserve">: </w:t>
      </w:r>
      <w:r w:rsidRPr="0031167F">
        <w:rPr>
          <w:b/>
          <w:lang w:val="en-GB"/>
        </w:rPr>
        <w:t>TDD+TDD</w:t>
      </w:r>
    </w:p>
    <w:p w14:paraId="3707B447" w14:textId="144B6C06" w:rsidR="00684DE4" w:rsidRPr="0031167F" w:rsidRDefault="00684DE4" w:rsidP="0031167F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4A4C48">
        <w:rPr>
          <w:b/>
          <w:lang w:val="en-GB"/>
        </w:rPr>
        <w:t>FR1+FR2 Inter-band CA</w:t>
      </w:r>
      <w:r w:rsidR="0031167F">
        <w:rPr>
          <w:b/>
          <w:lang w:val="en-GB"/>
        </w:rPr>
        <w:t xml:space="preserve">: </w:t>
      </w:r>
      <w:r w:rsidRPr="0031167F">
        <w:rPr>
          <w:b/>
          <w:lang w:val="en-GB"/>
        </w:rPr>
        <w:t>FDD+TDD</w:t>
      </w:r>
      <w:r w:rsidR="0031167F">
        <w:rPr>
          <w:b/>
          <w:lang w:val="en-GB"/>
        </w:rPr>
        <w:t xml:space="preserve"> and </w:t>
      </w:r>
      <w:r w:rsidRPr="0031167F">
        <w:rPr>
          <w:b/>
          <w:lang w:val="en-GB"/>
        </w:rPr>
        <w:t>FDD+TDD</w:t>
      </w:r>
    </w:p>
    <w:p w14:paraId="37664994" w14:textId="32281F83" w:rsidR="001E16C3" w:rsidRPr="001E16C3" w:rsidRDefault="001E16C3" w:rsidP="004A4C48">
      <w:pPr>
        <w:rPr>
          <w:b/>
          <w:lang w:val="en-GB"/>
        </w:rPr>
      </w:pPr>
      <w:r w:rsidRPr="001E16C3">
        <w:rPr>
          <w:b/>
          <w:lang w:val="en-GB"/>
        </w:rPr>
        <w:t>Note</w:t>
      </w:r>
      <w:r w:rsidR="00747B65">
        <w:rPr>
          <w:b/>
          <w:lang w:val="en-GB"/>
        </w:rPr>
        <w:t>:</w:t>
      </w:r>
      <w:r w:rsidRPr="001E16C3">
        <w:rPr>
          <w:b/>
          <w:lang w:val="en-GB"/>
        </w:rPr>
        <w:t xml:space="preserve"> FR1 FDD uses SCS=15kHz, FR1 TDD uses SCS=30kHz and FR2 TDD uses SCS=120kHz. </w:t>
      </w:r>
    </w:p>
    <w:p w14:paraId="17E3E502" w14:textId="77777777" w:rsidR="001E16C3" w:rsidRDefault="001E16C3" w:rsidP="004A4C48">
      <w:pPr>
        <w:rPr>
          <w:lang w:val="en-GB"/>
        </w:rPr>
      </w:pPr>
    </w:p>
    <w:p w14:paraId="643046C0" w14:textId="510DC24D" w:rsidR="004A4C48" w:rsidRPr="004A4C48" w:rsidRDefault="004A4C48" w:rsidP="004A4C48">
      <w:pPr>
        <w:rPr>
          <w:lang w:val="en-GB"/>
        </w:rPr>
      </w:pPr>
      <w:r>
        <w:rPr>
          <w:lang w:val="en-GB"/>
        </w:rPr>
        <w:t xml:space="preserve">The more detailed parameters such as CBW and MCS to be discussed further. </w:t>
      </w:r>
    </w:p>
    <w:p w14:paraId="1042127A" w14:textId="75872111" w:rsidR="002C11E7" w:rsidRPr="009D6D4C" w:rsidRDefault="002C11E7" w:rsidP="002C11E7">
      <w:pPr>
        <w:pStyle w:val="Heading2"/>
      </w:pPr>
      <w:r>
        <w:t>2.3</w:t>
      </w:r>
      <w:r>
        <w:tab/>
        <w:t>C</w:t>
      </w:r>
      <w:r w:rsidR="00B67D11">
        <w:t>A</w:t>
      </w:r>
      <w:r>
        <w:t xml:space="preserve"> </w:t>
      </w:r>
      <w:r w:rsidR="00B67D11">
        <w:t xml:space="preserve">more than 2CC </w:t>
      </w:r>
      <w:r>
        <w:t>scenario</w:t>
      </w:r>
    </w:p>
    <w:p w14:paraId="34687FE6" w14:textId="155AA2BC" w:rsidR="00FE4584" w:rsidRDefault="00AD21B0" w:rsidP="00FC2C6A">
      <w:r>
        <w:t>Although</w:t>
      </w:r>
      <w:r w:rsidR="00A148B2">
        <w:t xml:space="preserve"> Rel-15 NR supports up to 16CC</w:t>
      </w:r>
      <w:r>
        <w:t xml:space="preserve">, RAN4 </w:t>
      </w:r>
      <w:r w:rsidR="00CA05C5">
        <w:t xml:space="preserve">has so far </w:t>
      </w:r>
      <w:r>
        <w:t>specifi</w:t>
      </w:r>
      <w:r w:rsidR="00CA05C5">
        <w:t>ed</w:t>
      </w:r>
      <w:r>
        <w:t xml:space="preserve"> the RF requirements up to 4CC. </w:t>
      </w:r>
      <w:r w:rsidR="00422FA1">
        <w:t xml:space="preserve">In order to avoid increasing the number of test cases, </w:t>
      </w:r>
      <w:r w:rsidR="001E16C3">
        <w:t xml:space="preserve">our preference is to specify the PDSCH demodulation requirements with CC &gt; 2 according to the existing CA combinations specified in TS38.101-1/2/3. </w:t>
      </w:r>
    </w:p>
    <w:p w14:paraId="77CA5F95" w14:textId="1BD0D048" w:rsidR="00FC2C6A" w:rsidRDefault="00FE4584" w:rsidP="00FC2C6A">
      <w:pPr>
        <w:rPr>
          <w:b/>
        </w:rPr>
      </w:pPr>
      <w:r w:rsidRPr="00CC79AD">
        <w:rPr>
          <w:b/>
        </w:rPr>
        <w:t>Proposal 3: RAN4</w:t>
      </w:r>
      <w:r w:rsidR="001E16C3" w:rsidRPr="00CC79AD">
        <w:rPr>
          <w:b/>
        </w:rPr>
        <w:t xml:space="preserve"> </w:t>
      </w:r>
      <w:r w:rsidRPr="00CC79AD">
        <w:rPr>
          <w:b/>
        </w:rPr>
        <w:t xml:space="preserve">specify the PDSCH demodulation requirements with CC &gt; 2 according to the existing CA combinations specified </w:t>
      </w:r>
      <w:r w:rsidR="00E26668">
        <w:rPr>
          <w:b/>
        </w:rPr>
        <w:t xml:space="preserve">or to be specified </w:t>
      </w:r>
      <w:r w:rsidRPr="00CC79AD">
        <w:rPr>
          <w:b/>
        </w:rPr>
        <w:t>in TS38.101-1/2/3</w:t>
      </w:r>
      <w:r w:rsidR="00E26668">
        <w:rPr>
          <w:b/>
        </w:rPr>
        <w:t xml:space="preserve"> in Rel-16</w:t>
      </w:r>
      <w:r w:rsidRPr="00CC79AD">
        <w:rPr>
          <w:b/>
        </w:rPr>
        <w:t>.</w:t>
      </w:r>
    </w:p>
    <w:p w14:paraId="6D50828D" w14:textId="22300AA1" w:rsidR="00DA3E1A" w:rsidRDefault="00865EC2" w:rsidP="00865EC2">
      <w:pPr>
        <w:pStyle w:val="Heading2"/>
      </w:pPr>
      <w:r>
        <w:t>2.4</w:t>
      </w:r>
      <w:r>
        <w:tab/>
        <w:t>EN-DC</w:t>
      </w:r>
      <w:r w:rsidR="00B26FC0">
        <w:t xml:space="preserve"> test cases</w:t>
      </w:r>
    </w:p>
    <w:p w14:paraId="3ADA6C2B" w14:textId="18D19744" w:rsidR="002B4070" w:rsidRDefault="00D400E0" w:rsidP="002B4070">
      <w:pPr>
        <w:rPr>
          <w:lang w:val="en-GB"/>
        </w:rPr>
      </w:pPr>
      <w:r>
        <w:rPr>
          <w:lang w:val="en-GB"/>
        </w:rPr>
        <w:t xml:space="preserve">In </w:t>
      </w:r>
      <w:r w:rsidR="00313A21">
        <w:rPr>
          <w:lang w:val="en-GB"/>
        </w:rPr>
        <w:t>Rel-15</w:t>
      </w:r>
      <w:r>
        <w:rPr>
          <w:lang w:val="en-GB"/>
        </w:rPr>
        <w:t xml:space="preserve">, RAN4 specified EN-DC </w:t>
      </w:r>
      <w:r w:rsidR="00313A21">
        <w:rPr>
          <w:lang w:val="en-GB"/>
        </w:rPr>
        <w:t>UE demodulation requirements</w:t>
      </w:r>
      <w:r>
        <w:rPr>
          <w:lang w:val="en-GB"/>
        </w:rPr>
        <w:t xml:space="preserve"> with one carrier from LTE and one carrier from NR except for SD</w:t>
      </w:r>
      <w:r w:rsidR="00103E4A">
        <w:rPr>
          <w:lang w:val="en-GB"/>
        </w:rPr>
        <w:t>R.</w:t>
      </w:r>
      <w:r w:rsidR="00197551">
        <w:rPr>
          <w:lang w:val="en-GB"/>
        </w:rPr>
        <w:t xml:space="preserve"> </w:t>
      </w:r>
      <w:r w:rsidR="009174FA">
        <w:rPr>
          <w:lang w:val="en-GB"/>
        </w:rPr>
        <w:t>Since EN-DC supports NR</w:t>
      </w:r>
      <w:r w:rsidR="003C5D32">
        <w:rPr>
          <w:lang w:val="en-GB"/>
        </w:rPr>
        <w:t xml:space="preserve"> CA as SCG</w:t>
      </w:r>
      <w:r w:rsidR="00F11E08">
        <w:rPr>
          <w:lang w:val="en-GB"/>
        </w:rPr>
        <w:t xml:space="preserve">, NR CA combinations </w:t>
      </w:r>
      <w:r w:rsidR="00276AB7">
        <w:rPr>
          <w:lang w:val="en-GB"/>
        </w:rPr>
        <w:t xml:space="preserve">discussed </w:t>
      </w:r>
      <w:r w:rsidR="00F11E08">
        <w:rPr>
          <w:lang w:val="en-GB"/>
        </w:rPr>
        <w:t>above can be extended to EN-DC test cases.</w:t>
      </w:r>
    </w:p>
    <w:p w14:paraId="3BA4C360" w14:textId="39D51F1F" w:rsidR="00485EC3" w:rsidRPr="00FA2235" w:rsidRDefault="00485EC3" w:rsidP="002B4070">
      <w:pPr>
        <w:rPr>
          <w:b/>
          <w:lang w:val="en-GB"/>
        </w:rPr>
      </w:pPr>
      <w:r w:rsidRPr="00FA2235">
        <w:rPr>
          <w:b/>
          <w:lang w:val="en-GB"/>
        </w:rPr>
        <w:t xml:space="preserve">Proposal 4: </w:t>
      </w:r>
      <w:r w:rsidR="00265CED" w:rsidRPr="00FA2235">
        <w:rPr>
          <w:b/>
          <w:lang w:val="en-GB"/>
        </w:rPr>
        <w:t xml:space="preserve">NR CA PDSCH demodulation requirements </w:t>
      </w:r>
      <w:r w:rsidR="00F50E0D">
        <w:rPr>
          <w:b/>
          <w:lang w:val="en-GB"/>
        </w:rPr>
        <w:t>are</w:t>
      </w:r>
      <w:r w:rsidR="00FA2235" w:rsidRPr="00FA2235">
        <w:rPr>
          <w:b/>
          <w:lang w:val="en-GB"/>
        </w:rPr>
        <w:t xml:space="preserve"> also applicable for EN-DC </w:t>
      </w:r>
      <w:r w:rsidR="004E347B">
        <w:rPr>
          <w:b/>
          <w:lang w:val="en-GB"/>
        </w:rPr>
        <w:t>tests</w:t>
      </w:r>
      <w:r w:rsidR="00FA2235" w:rsidRPr="00FA2235">
        <w:rPr>
          <w:b/>
          <w:lang w:val="en-GB"/>
        </w:rPr>
        <w:t xml:space="preserve">. </w:t>
      </w:r>
    </w:p>
    <w:p w14:paraId="34D32D41" w14:textId="1B0E5A19" w:rsidR="00865EC2" w:rsidRDefault="002B4070" w:rsidP="00865EC2">
      <w:pPr>
        <w:pStyle w:val="Heading2"/>
      </w:pPr>
      <w:r>
        <w:t>2.5</w:t>
      </w:r>
      <w:r>
        <w:tab/>
      </w:r>
      <w:r w:rsidR="00865EC2">
        <w:t>NE-DC</w:t>
      </w:r>
      <w:r w:rsidR="00B26FC0">
        <w:t xml:space="preserve"> test cases</w:t>
      </w:r>
    </w:p>
    <w:p w14:paraId="63FFF1BE" w14:textId="42A6AC57" w:rsidR="00812197" w:rsidRDefault="002B4070" w:rsidP="0007234E">
      <w:r>
        <w:t>From PDSCH demodulation point of view, there is no difference between EN-DC and NE-DC.</w:t>
      </w:r>
      <w:r w:rsidR="003C2478">
        <w:t xml:space="preserve"> W</w:t>
      </w:r>
      <w:r w:rsidR="0022088D">
        <w:t xml:space="preserve">e think it is enough to specify </w:t>
      </w:r>
      <w:r w:rsidR="00936CEB">
        <w:t xml:space="preserve">NE-DC </w:t>
      </w:r>
      <w:r w:rsidR="0022088D">
        <w:t xml:space="preserve">test cases </w:t>
      </w:r>
      <w:r w:rsidR="00735909">
        <w:t>only for the scenario</w:t>
      </w:r>
      <w:r w:rsidR="00750286">
        <w:t>s</w:t>
      </w:r>
      <w:r w:rsidR="00735909">
        <w:t xml:space="preserve"> specified in TS38.101-3. According to TS38.101-3 V15.6.0, there is only one NE-DC combination,</w:t>
      </w:r>
      <w:r w:rsidR="00735909" w:rsidRPr="00735909">
        <w:t xml:space="preserve"> DC_n1A_28A</w:t>
      </w:r>
      <w:r w:rsidR="00735909">
        <w:t>, which corresponds to DC of NR FR1 FDD and LTE</w:t>
      </w:r>
      <w:r w:rsidR="00812197">
        <w:t xml:space="preserve"> FDD</w:t>
      </w:r>
      <w:r w:rsidR="00735909">
        <w:t xml:space="preserve">. </w:t>
      </w:r>
    </w:p>
    <w:p w14:paraId="486C7373" w14:textId="1AC0C94D" w:rsidR="00735909" w:rsidRPr="00812197" w:rsidRDefault="00812197" w:rsidP="0007234E">
      <w:pPr>
        <w:rPr>
          <w:b/>
        </w:rPr>
      </w:pPr>
      <w:r w:rsidRPr="00812197">
        <w:rPr>
          <w:b/>
        </w:rPr>
        <w:t xml:space="preserve">Proposal </w:t>
      </w:r>
      <w:r w:rsidR="00485EC3">
        <w:rPr>
          <w:b/>
        </w:rPr>
        <w:t>5</w:t>
      </w:r>
      <w:r w:rsidRPr="00812197">
        <w:rPr>
          <w:b/>
        </w:rPr>
        <w:t>: RAN4 specifies the NE-DC</w:t>
      </w:r>
      <w:r w:rsidR="00735909" w:rsidRPr="00812197">
        <w:rPr>
          <w:b/>
        </w:rPr>
        <w:t xml:space="preserve"> </w:t>
      </w:r>
      <w:r w:rsidRPr="00812197">
        <w:rPr>
          <w:b/>
          <w:lang w:val="en-GB"/>
        </w:rPr>
        <w:t xml:space="preserve">PDSCH demodulation requirements with NR FR1 FDD and LTE FDD. </w:t>
      </w:r>
    </w:p>
    <w:p w14:paraId="68B094F1" w14:textId="7DCE2F02" w:rsidR="00750286" w:rsidRDefault="00750286" w:rsidP="00750286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C73B2F">
        <w:rPr>
          <w:lang w:val="en-US"/>
        </w:rPr>
        <w:t>Summary</w:t>
      </w:r>
    </w:p>
    <w:p w14:paraId="5BA386A5" w14:textId="77777777" w:rsidR="00C73B2F" w:rsidRPr="0052151B" w:rsidRDefault="00C73B2F" w:rsidP="00C73B2F">
      <w:pPr>
        <w:rPr>
          <w:b/>
        </w:rPr>
      </w:pPr>
      <w:r>
        <w:rPr>
          <w:b/>
        </w:rPr>
        <w:t xml:space="preserve">Proposal 1: RAN4 specify the PDSCH demodulation requirements of CA based on the realistic deployment scenario. </w:t>
      </w:r>
    </w:p>
    <w:p w14:paraId="50D6C860" w14:textId="77777777" w:rsidR="00747B65" w:rsidRPr="004A4C48" w:rsidRDefault="00747B65" w:rsidP="00747B65">
      <w:pPr>
        <w:rPr>
          <w:b/>
          <w:lang w:val="en-GB"/>
        </w:rPr>
      </w:pPr>
      <w:r w:rsidRPr="004A4C48">
        <w:rPr>
          <w:b/>
          <w:lang w:val="en-GB"/>
        </w:rPr>
        <w:t xml:space="preserve">Proposal 2: RAN4 specifies 2CC PDSCH demodulation requirements with: </w:t>
      </w:r>
    </w:p>
    <w:p w14:paraId="5AD1E7A3" w14:textId="77777777" w:rsidR="00747B65" w:rsidRDefault="00747B65" w:rsidP="00747B65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t>FR1 Intra-band contiguous CA: FDD+FDD</w:t>
      </w:r>
      <w:r>
        <w:rPr>
          <w:b/>
          <w:lang w:val="en-GB"/>
        </w:rPr>
        <w:t xml:space="preserve"> </w:t>
      </w:r>
      <w:r w:rsidRPr="0031167F">
        <w:rPr>
          <w:b/>
          <w:lang w:val="en-GB"/>
        </w:rPr>
        <w:t>and TDD+TDD</w:t>
      </w:r>
    </w:p>
    <w:p w14:paraId="41B02D1C" w14:textId="77777777" w:rsidR="00747B65" w:rsidRPr="0031167F" w:rsidRDefault="00747B65" w:rsidP="00747B65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t>FR1 Intra-band non-contiguous CA</w:t>
      </w:r>
      <w:r>
        <w:rPr>
          <w:b/>
          <w:lang w:val="en-GB"/>
        </w:rPr>
        <w:t xml:space="preserve">: </w:t>
      </w:r>
      <w:r w:rsidRPr="0031167F">
        <w:rPr>
          <w:b/>
          <w:lang w:val="en-GB"/>
        </w:rPr>
        <w:t>TDD+TDD</w:t>
      </w:r>
    </w:p>
    <w:p w14:paraId="1EBF5D4C" w14:textId="77777777" w:rsidR="00747B65" w:rsidRPr="0031167F" w:rsidRDefault="00747B65" w:rsidP="00747B65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t>FR1</w:t>
      </w:r>
      <w:r>
        <w:rPr>
          <w:b/>
          <w:lang w:val="en-GB"/>
        </w:rPr>
        <w:t>+FR1</w:t>
      </w:r>
      <w:r w:rsidRPr="0031167F">
        <w:rPr>
          <w:b/>
          <w:lang w:val="en-GB"/>
        </w:rPr>
        <w:t xml:space="preserve"> Inter-bad CA</w:t>
      </w:r>
      <w:r>
        <w:rPr>
          <w:b/>
          <w:lang w:val="en-GB"/>
        </w:rPr>
        <w:t xml:space="preserve">: </w:t>
      </w:r>
      <w:r w:rsidRPr="0031167F">
        <w:rPr>
          <w:b/>
          <w:lang w:val="en-GB"/>
        </w:rPr>
        <w:t>FDD+FDD</w:t>
      </w:r>
      <w:r>
        <w:rPr>
          <w:b/>
          <w:lang w:val="en-GB"/>
        </w:rPr>
        <w:t xml:space="preserve">, </w:t>
      </w:r>
      <w:r w:rsidRPr="0031167F">
        <w:rPr>
          <w:b/>
          <w:lang w:val="en-GB"/>
        </w:rPr>
        <w:t>TDD+TDD</w:t>
      </w:r>
      <w:r>
        <w:rPr>
          <w:b/>
          <w:lang w:val="en-GB"/>
        </w:rPr>
        <w:t xml:space="preserve">, and </w:t>
      </w:r>
      <w:r w:rsidRPr="0031167F">
        <w:rPr>
          <w:b/>
          <w:lang w:val="en-GB"/>
        </w:rPr>
        <w:t>FDD+TDD</w:t>
      </w:r>
    </w:p>
    <w:p w14:paraId="2E6AE315" w14:textId="77777777" w:rsidR="00747B65" w:rsidRPr="0031167F" w:rsidRDefault="00747B65" w:rsidP="00747B65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31167F">
        <w:rPr>
          <w:b/>
          <w:lang w:val="en-GB"/>
        </w:rPr>
        <w:lastRenderedPageBreak/>
        <w:t>FR2 Intra-band contiguous CA: TDD+TDD</w:t>
      </w:r>
    </w:p>
    <w:p w14:paraId="5596787D" w14:textId="77777777" w:rsidR="00747B65" w:rsidRPr="0031167F" w:rsidRDefault="00747B65" w:rsidP="00747B65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4A4C48">
        <w:rPr>
          <w:b/>
          <w:lang w:val="en-GB"/>
        </w:rPr>
        <w:t>FR2 Intra-band non-contiguous CA</w:t>
      </w:r>
      <w:r>
        <w:rPr>
          <w:b/>
          <w:lang w:val="en-GB"/>
        </w:rPr>
        <w:t xml:space="preserve">: </w:t>
      </w:r>
      <w:r w:rsidRPr="0031167F">
        <w:rPr>
          <w:b/>
          <w:lang w:val="en-GB"/>
        </w:rPr>
        <w:t>TDD+TDD</w:t>
      </w:r>
    </w:p>
    <w:p w14:paraId="089947C7" w14:textId="77777777" w:rsidR="00747B65" w:rsidRPr="0031167F" w:rsidRDefault="00747B65" w:rsidP="00747B65">
      <w:pPr>
        <w:pStyle w:val="ListParagraph"/>
        <w:numPr>
          <w:ilvl w:val="0"/>
          <w:numId w:val="4"/>
        </w:numPr>
        <w:rPr>
          <w:b/>
          <w:lang w:val="en-GB"/>
        </w:rPr>
      </w:pPr>
      <w:r w:rsidRPr="004A4C48">
        <w:rPr>
          <w:b/>
          <w:lang w:val="en-GB"/>
        </w:rPr>
        <w:t>FR1+FR2 Inter-band CA</w:t>
      </w:r>
      <w:r>
        <w:rPr>
          <w:b/>
          <w:lang w:val="en-GB"/>
        </w:rPr>
        <w:t xml:space="preserve">: </w:t>
      </w:r>
      <w:r w:rsidRPr="0031167F">
        <w:rPr>
          <w:b/>
          <w:lang w:val="en-GB"/>
        </w:rPr>
        <w:t>FDD+TDD</w:t>
      </w:r>
      <w:r>
        <w:rPr>
          <w:b/>
          <w:lang w:val="en-GB"/>
        </w:rPr>
        <w:t xml:space="preserve"> and </w:t>
      </w:r>
      <w:r w:rsidRPr="0031167F">
        <w:rPr>
          <w:b/>
          <w:lang w:val="en-GB"/>
        </w:rPr>
        <w:t>FDD+TDD</w:t>
      </w:r>
    </w:p>
    <w:p w14:paraId="29108736" w14:textId="2C9FC16C" w:rsidR="00750286" w:rsidRDefault="00747B65" w:rsidP="00747B65">
      <w:pPr>
        <w:rPr>
          <w:b/>
          <w:lang w:val="en-GB"/>
        </w:rPr>
      </w:pPr>
      <w:r w:rsidRPr="001E16C3">
        <w:rPr>
          <w:b/>
          <w:lang w:val="en-GB"/>
        </w:rPr>
        <w:t>Note</w:t>
      </w:r>
      <w:r>
        <w:rPr>
          <w:b/>
          <w:lang w:val="en-GB"/>
        </w:rPr>
        <w:t>:</w:t>
      </w:r>
      <w:r w:rsidRPr="001E16C3">
        <w:rPr>
          <w:b/>
          <w:lang w:val="en-GB"/>
        </w:rPr>
        <w:t xml:space="preserve"> FR1 FDD uses SCS=15kHz, FR1 TDD uses SCS=30kHz and FR2 TDD uses SCS=120kHz.</w:t>
      </w:r>
    </w:p>
    <w:p w14:paraId="07CC05B5" w14:textId="0D352410" w:rsidR="00747B65" w:rsidRDefault="00C14E3E" w:rsidP="00747B65">
      <w:pPr>
        <w:rPr>
          <w:b/>
        </w:rPr>
      </w:pPr>
      <w:r w:rsidRPr="00CC79AD">
        <w:rPr>
          <w:b/>
        </w:rPr>
        <w:t xml:space="preserve">Proposal 3: RAN4 specify the PDSCH demodulation requirements with CC &gt; 2 according to the existing CA combinations specified </w:t>
      </w:r>
      <w:r>
        <w:rPr>
          <w:b/>
        </w:rPr>
        <w:t xml:space="preserve">or to be specified </w:t>
      </w:r>
      <w:r w:rsidRPr="00CC79AD">
        <w:rPr>
          <w:b/>
        </w:rPr>
        <w:t>in TS38.101-1/2/3</w:t>
      </w:r>
      <w:r>
        <w:rPr>
          <w:b/>
        </w:rPr>
        <w:t xml:space="preserve"> in Rel-16</w:t>
      </w:r>
      <w:r w:rsidRPr="00CC79AD">
        <w:rPr>
          <w:b/>
        </w:rPr>
        <w:t>.</w:t>
      </w:r>
    </w:p>
    <w:p w14:paraId="2186595A" w14:textId="77777777" w:rsidR="001E28BB" w:rsidRPr="00FA2235" w:rsidRDefault="001E28BB" w:rsidP="001E28BB">
      <w:pPr>
        <w:rPr>
          <w:b/>
          <w:lang w:val="en-GB"/>
        </w:rPr>
      </w:pPr>
      <w:r w:rsidRPr="00FA2235">
        <w:rPr>
          <w:b/>
          <w:lang w:val="en-GB"/>
        </w:rPr>
        <w:t xml:space="preserve">Proposal 4: NR CA PDSCH demodulation requirements </w:t>
      </w:r>
      <w:r>
        <w:rPr>
          <w:b/>
          <w:lang w:val="en-GB"/>
        </w:rPr>
        <w:t>are</w:t>
      </w:r>
      <w:r w:rsidRPr="00FA2235">
        <w:rPr>
          <w:b/>
          <w:lang w:val="en-GB"/>
        </w:rPr>
        <w:t xml:space="preserve"> also applicable for EN-DC </w:t>
      </w:r>
      <w:r>
        <w:rPr>
          <w:b/>
          <w:lang w:val="en-GB"/>
        </w:rPr>
        <w:t>tests</w:t>
      </w:r>
      <w:r w:rsidRPr="00FA2235">
        <w:rPr>
          <w:b/>
          <w:lang w:val="en-GB"/>
        </w:rPr>
        <w:t xml:space="preserve">. </w:t>
      </w:r>
    </w:p>
    <w:p w14:paraId="4AB51F80" w14:textId="3BF4EE82" w:rsidR="001E28BB" w:rsidRPr="001E28BB" w:rsidRDefault="003C2478" w:rsidP="00747B65">
      <w:pPr>
        <w:rPr>
          <w:lang w:val="en-GB"/>
        </w:rPr>
      </w:pPr>
      <w:r w:rsidRPr="00812197">
        <w:rPr>
          <w:b/>
        </w:rPr>
        <w:t xml:space="preserve">Proposal </w:t>
      </w:r>
      <w:r>
        <w:rPr>
          <w:b/>
        </w:rPr>
        <w:t>5</w:t>
      </w:r>
      <w:r w:rsidRPr="00812197">
        <w:rPr>
          <w:b/>
        </w:rPr>
        <w:t xml:space="preserve">: RAN4 specifies the NE-DC </w:t>
      </w:r>
      <w:r w:rsidRPr="00812197">
        <w:rPr>
          <w:b/>
          <w:lang w:val="en-GB"/>
        </w:rPr>
        <w:t>PDSCH demodulation requirements with NR FR1 FDD and LTE FDD.</w:t>
      </w:r>
    </w:p>
    <w:p w14:paraId="390ECC25" w14:textId="232BF707" w:rsidR="005A782E" w:rsidRDefault="005A782E" w:rsidP="00750286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70F92F92" w14:textId="43D15029" w:rsidR="00EF73ED" w:rsidRDefault="00E51E19" w:rsidP="00DC7A6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3386619"/>
      <w:r>
        <w:t>R</w:t>
      </w:r>
      <w:r w:rsidR="00391EDF">
        <w:t>P</w:t>
      </w:r>
      <w:r>
        <w:t>-</w:t>
      </w:r>
      <w:r w:rsidR="005C5103">
        <w:t>191587</w:t>
      </w:r>
      <w:r w:rsidR="009B01F8">
        <w:t>, “</w:t>
      </w:r>
      <w:r w:rsidR="005C5103" w:rsidRPr="005C5103">
        <w:t>New WID on NR performance requirement enhancement</w:t>
      </w:r>
      <w:r w:rsidR="009B01F8">
        <w:t>”</w:t>
      </w:r>
      <w:r w:rsidR="00C44949">
        <w:t xml:space="preserve">, </w:t>
      </w:r>
      <w:r w:rsidR="0084225E">
        <w:t>China Telecom</w:t>
      </w:r>
      <w:r w:rsidR="009B01F8">
        <w:t>.</w:t>
      </w:r>
      <w:bookmarkEnd w:id="6"/>
      <w:r w:rsidR="00FC14BB">
        <w:t xml:space="preserve"> </w:t>
      </w:r>
    </w:p>
    <w:p w14:paraId="698BE5B3" w14:textId="186230F6" w:rsidR="00B314FC" w:rsidRDefault="00B314FC" w:rsidP="0037589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 xml:space="preserve"> </w:t>
      </w:r>
    </w:p>
    <w:p w14:paraId="52A712D3" w14:textId="77777777" w:rsidR="00CE6971" w:rsidRDefault="00CE6971" w:rsidP="00CE697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CE697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CC79AD" w:rsidRDefault="00CC79AD">
      <w:pPr>
        <w:spacing w:after="0"/>
      </w:pPr>
      <w:r>
        <w:separator/>
      </w:r>
    </w:p>
  </w:endnote>
  <w:endnote w:type="continuationSeparator" w:id="0">
    <w:p w14:paraId="383D8F64" w14:textId="77777777" w:rsidR="00CC79AD" w:rsidRDefault="00CC7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CC79AD" w:rsidRDefault="00CC79A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C79AD" w:rsidRDefault="00CC79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CC79AD" w:rsidRDefault="00CC79AD">
      <w:pPr>
        <w:spacing w:after="0"/>
      </w:pPr>
      <w:r>
        <w:separator/>
      </w:r>
    </w:p>
  </w:footnote>
  <w:footnote w:type="continuationSeparator" w:id="0">
    <w:p w14:paraId="5C20C51E" w14:textId="77777777" w:rsidR="00CC79AD" w:rsidRDefault="00CC7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CC79AD" w:rsidRDefault="00CC79A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74D8D"/>
    <w:multiLevelType w:val="hybridMultilevel"/>
    <w:tmpl w:val="2C843A26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60034"/>
    <w:multiLevelType w:val="hybridMultilevel"/>
    <w:tmpl w:val="1520BA94"/>
    <w:lvl w:ilvl="0" w:tplc="FD9E507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7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2FA6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37B8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0BB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34E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F24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41E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8F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66B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66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3E4A"/>
    <w:rsid w:val="001050DA"/>
    <w:rsid w:val="00106338"/>
    <w:rsid w:val="00106F0C"/>
    <w:rsid w:val="00110126"/>
    <w:rsid w:val="00110BE2"/>
    <w:rsid w:val="001113C7"/>
    <w:rsid w:val="00111663"/>
    <w:rsid w:val="001133A4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7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042"/>
    <w:rsid w:val="0014031F"/>
    <w:rsid w:val="001403C8"/>
    <w:rsid w:val="0014096A"/>
    <w:rsid w:val="00140A6D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944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97551"/>
    <w:rsid w:val="001A003A"/>
    <w:rsid w:val="001A0172"/>
    <w:rsid w:val="001A01DA"/>
    <w:rsid w:val="001A08A9"/>
    <w:rsid w:val="001A22C5"/>
    <w:rsid w:val="001A27E2"/>
    <w:rsid w:val="001A29C1"/>
    <w:rsid w:val="001A3137"/>
    <w:rsid w:val="001A3600"/>
    <w:rsid w:val="001A4725"/>
    <w:rsid w:val="001A4914"/>
    <w:rsid w:val="001A4A47"/>
    <w:rsid w:val="001A4BF7"/>
    <w:rsid w:val="001A5266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1B68"/>
    <w:rsid w:val="001B1D24"/>
    <w:rsid w:val="001B2FA9"/>
    <w:rsid w:val="001B3115"/>
    <w:rsid w:val="001B3893"/>
    <w:rsid w:val="001B45D3"/>
    <w:rsid w:val="001B461D"/>
    <w:rsid w:val="001B4909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6C3"/>
    <w:rsid w:val="001E28BB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85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3E3A"/>
    <w:rsid w:val="001F40D3"/>
    <w:rsid w:val="001F47D4"/>
    <w:rsid w:val="001F4809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41D"/>
    <w:rsid w:val="00202FA8"/>
    <w:rsid w:val="0020310E"/>
    <w:rsid w:val="0020366C"/>
    <w:rsid w:val="00203F1A"/>
    <w:rsid w:val="002041EA"/>
    <w:rsid w:val="00204413"/>
    <w:rsid w:val="00204417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2088D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BE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55A"/>
    <w:rsid w:val="0026260A"/>
    <w:rsid w:val="002626CF"/>
    <w:rsid w:val="002635C5"/>
    <w:rsid w:val="002639DB"/>
    <w:rsid w:val="00263E71"/>
    <w:rsid w:val="002644D6"/>
    <w:rsid w:val="0026468D"/>
    <w:rsid w:val="00265CE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AB7"/>
    <w:rsid w:val="002774CC"/>
    <w:rsid w:val="00277947"/>
    <w:rsid w:val="00277A17"/>
    <w:rsid w:val="00277C62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1CAD"/>
    <w:rsid w:val="002A24D7"/>
    <w:rsid w:val="002A2BC1"/>
    <w:rsid w:val="002A47EA"/>
    <w:rsid w:val="002A503A"/>
    <w:rsid w:val="002A5247"/>
    <w:rsid w:val="002A5A41"/>
    <w:rsid w:val="002A5DE0"/>
    <w:rsid w:val="002A62EC"/>
    <w:rsid w:val="002A63A4"/>
    <w:rsid w:val="002A63B9"/>
    <w:rsid w:val="002A71A6"/>
    <w:rsid w:val="002A7805"/>
    <w:rsid w:val="002B01EF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070"/>
    <w:rsid w:val="002B4758"/>
    <w:rsid w:val="002B4870"/>
    <w:rsid w:val="002B4DA6"/>
    <w:rsid w:val="002B54E2"/>
    <w:rsid w:val="002B5CF8"/>
    <w:rsid w:val="002B620A"/>
    <w:rsid w:val="002B62A9"/>
    <w:rsid w:val="002B767A"/>
    <w:rsid w:val="002B7F0F"/>
    <w:rsid w:val="002C02C3"/>
    <w:rsid w:val="002C0BDD"/>
    <w:rsid w:val="002C0F91"/>
    <w:rsid w:val="002C11E7"/>
    <w:rsid w:val="002C1837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B73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C8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4EEA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67F"/>
    <w:rsid w:val="00311EAA"/>
    <w:rsid w:val="003122BD"/>
    <w:rsid w:val="00312509"/>
    <w:rsid w:val="00313A21"/>
    <w:rsid w:val="00313C9F"/>
    <w:rsid w:val="00313EBB"/>
    <w:rsid w:val="00314260"/>
    <w:rsid w:val="00314690"/>
    <w:rsid w:val="00315FC6"/>
    <w:rsid w:val="0031635E"/>
    <w:rsid w:val="0031656B"/>
    <w:rsid w:val="003168B1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47635"/>
    <w:rsid w:val="0035062F"/>
    <w:rsid w:val="00350A6A"/>
    <w:rsid w:val="00350D6B"/>
    <w:rsid w:val="003513F1"/>
    <w:rsid w:val="00351690"/>
    <w:rsid w:val="00351AEE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48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9B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898"/>
    <w:rsid w:val="003761FF"/>
    <w:rsid w:val="00376A45"/>
    <w:rsid w:val="00376B11"/>
    <w:rsid w:val="00376C0F"/>
    <w:rsid w:val="003777E7"/>
    <w:rsid w:val="00377EF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F83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1ED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5D1"/>
    <w:rsid w:val="003A6F7F"/>
    <w:rsid w:val="003A797F"/>
    <w:rsid w:val="003B00D8"/>
    <w:rsid w:val="003B059E"/>
    <w:rsid w:val="003B15BC"/>
    <w:rsid w:val="003B1B6B"/>
    <w:rsid w:val="003B24B7"/>
    <w:rsid w:val="003B26AE"/>
    <w:rsid w:val="003B2C88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01A"/>
    <w:rsid w:val="003C19E9"/>
    <w:rsid w:val="003C1A26"/>
    <w:rsid w:val="003C2478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5D32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FB6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2FA1"/>
    <w:rsid w:val="00423176"/>
    <w:rsid w:val="00423BCF"/>
    <w:rsid w:val="00424048"/>
    <w:rsid w:val="004241AD"/>
    <w:rsid w:val="00424F4E"/>
    <w:rsid w:val="00424F56"/>
    <w:rsid w:val="004255E3"/>
    <w:rsid w:val="00425752"/>
    <w:rsid w:val="004257C7"/>
    <w:rsid w:val="00425DF5"/>
    <w:rsid w:val="00427A98"/>
    <w:rsid w:val="004302A6"/>
    <w:rsid w:val="004305B2"/>
    <w:rsid w:val="0043068F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2949"/>
    <w:rsid w:val="00442C1B"/>
    <w:rsid w:val="00443864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2FBF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1B7"/>
    <w:rsid w:val="0046028C"/>
    <w:rsid w:val="004602F2"/>
    <w:rsid w:val="00460660"/>
    <w:rsid w:val="004608AF"/>
    <w:rsid w:val="00460D53"/>
    <w:rsid w:val="0046174F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CD0"/>
    <w:rsid w:val="00464FB6"/>
    <w:rsid w:val="00465677"/>
    <w:rsid w:val="004662A2"/>
    <w:rsid w:val="004665B2"/>
    <w:rsid w:val="004670D0"/>
    <w:rsid w:val="004671B4"/>
    <w:rsid w:val="004671C1"/>
    <w:rsid w:val="0046724B"/>
    <w:rsid w:val="0047023D"/>
    <w:rsid w:val="004703BB"/>
    <w:rsid w:val="0047190C"/>
    <w:rsid w:val="00471BB8"/>
    <w:rsid w:val="00472325"/>
    <w:rsid w:val="00472562"/>
    <w:rsid w:val="00472ACF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5EC3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960"/>
    <w:rsid w:val="00493D62"/>
    <w:rsid w:val="004955BB"/>
    <w:rsid w:val="004959B5"/>
    <w:rsid w:val="00495C1B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21"/>
    <w:rsid w:val="004A3C82"/>
    <w:rsid w:val="004A3D6C"/>
    <w:rsid w:val="004A3D8E"/>
    <w:rsid w:val="004A441F"/>
    <w:rsid w:val="004A46BD"/>
    <w:rsid w:val="004A4909"/>
    <w:rsid w:val="004A4C48"/>
    <w:rsid w:val="004A4FE4"/>
    <w:rsid w:val="004A66B0"/>
    <w:rsid w:val="004A721D"/>
    <w:rsid w:val="004A7A53"/>
    <w:rsid w:val="004B0AD6"/>
    <w:rsid w:val="004B0F93"/>
    <w:rsid w:val="004B117A"/>
    <w:rsid w:val="004B1AC0"/>
    <w:rsid w:val="004B1B44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A2"/>
    <w:rsid w:val="004D5692"/>
    <w:rsid w:val="004D5847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47B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086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E6B"/>
    <w:rsid w:val="00505F80"/>
    <w:rsid w:val="005061F6"/>
    <w:rsid w:val="00506384"/>
    <w:rsid w:val="005071CC"/>
    <w:rsid w:val="005076D8"/>
    <w:rsid w:val="0050770E"/>
    <w:rsid w:val="00507EFF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51B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4BB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5DB5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70F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2C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103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654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F1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DE4"/>
    <w:rsid w:val="00684F04"/>
    <w:rsid w:val="00685019"/>
    <w:rsid w:val="00685785"/>
    <w:rsid w:val="006864B2"/>
    <w:rsid w:val="00687019"/>
    <w:rsid w:val="00687857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73F"/>
    <w:rsid w:val="006B0C39"/>
    <w:rsid w:val="006B10FF"/>
    <w:rsid w:val="006B1153"/>
    <w:rsid w:val="006B250C"/>
    <w:rsid w:val="006B3BD0"/>
    <w:rsid w:val="006B3CEF"/>
    <w:rsid w:val="006B3D6E"/>
    <w:rsid w:val="006B4AE5"/>
    <w:rsid w:val="006B4B3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4CC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73B"/>
    <w:rsid w:val="006E480B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FAD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3F90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49D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BE7"/>
    <w:rsid w:val="00734DD4"/>
    <w:rsid w:val="00734FCB"/>
    <w:rsid w:val="00735909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63A"/>
    <w:rsid w:val="00745ACC"/>
    <w:rsid w:val="00745E7A"/>
    <w:rsid w:val="00746AD4"/>
    <w:rsid w:val="00747B65"/>
    <w:rsid w:val="00747DDE"/>
    <w:rsid w:val="00750179"/>
    <w:rsid w:val="00750286"/>
    <w:rsid w:val="007504BD"/>
    <w:rsid w:val="00750BFD"/>
    <w:rsid w:val="00750E8E"/>
    <w:rsid w:val="007515F9"/>
    <w:rsid w:val="00753232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8C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633"/>
    <w:rsid w:val="00763AB8"/>
    <w:rsid w:val="00763D14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284"/>
    <w:rsid w:val="007A19C6"/>
    <w:rsid w:val="007A1F80"/>
    <w:rsid w:val="007A2091"/>
    <w:rsid w:val="007A325F"/>
    <w:rsid w:val="007A341C"/>
    <w:rsid w:val="007A3F22"/>
    <w:rsid w:val="007A418D"/>
    <w:rsid w:val="007A4350"/>
    <w:rsid w:val="007A4EDB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763"/>
    <w:rsid w:val="007B29B5"/>
    <w:rsid w:val="007B2A55"/>
    <w:rsid w:val="007B2CF6"/>
    <w:rsid w:val="007B30B9"/>
    <w:rsid w:val="007B3441"/>
    <w:rsid w:val="007B3A1F"/>
    <w:rsid w:val="007B42AA"/>
    <w:rsid w:val="007B4577"/>
    <w:rsid w:val="007B4B35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820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5C19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31"/>
    <w:rsid w:val="007E6ABC"/>
    <w:rsid w:val="007E6E04"/>
    <w:rsid w:val="007E6E13"/>
    <w:rsid w:val="007E762D"/>
    <w:rsid w:val="007E7A88"/>
    <w:rsid w:val="007F05BF"/>
    <w:rsid w:val="007F0BDF"/>
    <w:rsid w:val="007F0D32"/>
    <w:rsid w:val="007F1108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AB9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5B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197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1FC3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52E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1A4"/>
    <w:rsid w:val="00841576"/>
    <w:rsid w:val="00841D95"/>
    <w:rsid w:val="0084225E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0EF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D9A"/>
    <w:rsid w:val="00857E26"/>
    <w:rsid w:val="00860EDF"/>
    <w:rsid w:val="00861174"/>
    <w:rsid w:val="0086153C"/>
    <w:rsid w:val="0086165F"/>
    <w:rsid w:val="008619E8"/>
    <w:rsid w:val="008624F1"/>
    <w:rsid w:val="00862615"/>
    <w:rsid w:val="008627EE"/>
    <w:rsid w:val="00862C7C"/>
    <w:rsid w:val="00863B28"/>
    <w:rsid w:val="008643BD"/>
    <w:rsid w:val="00864434"/>
    <w:rsid w:val="00864563"/>
    <w:rsid w:val="008659F6"/>
    <w:rsid w:val="00865EC2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4EB0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3B0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7B6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E6C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6668"/>
    <w:rsid w:val="009174FA"/>
    <w:rsid w:val="00917581"/>
    <w:rsid w:val="00917A41"/>
    <w:rsid w:val="00917AF4"/>
    <w:rsid w:val="00920160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7AA"/>
    <w:rsid w:val="00936ACB"/>
    <w:rsid w:val="00936B41"/>
    <w:rsid w:val="00936CEB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733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013B"/>
    <w:rsid w:val="00971B3F"/>
    <w:rsid w:val="00971DE1"/>
    <w:rsid w:val="00972462"/>
    <w:rsid w:val="00972F22"/>
    <w:rsid w:val="00973160"/>
    <w:rsid w:val="00973BD9"/>
    <w:rsid w:val="009747DD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1A10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C4B"/>
    <w:rsid w:val="009B2F3C"/>
    <w:rsid w:val="009B2FF4"/>
    <w:rsid w:val="009B3457"/>
    <w:rsid w:val="009B356D"/>
    <w:rsid w:val="009B3782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6A28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D4C"/>
    <w:rsid w:val="009D74A5"/>
    <w:rsid w:val="009D76C2"/>
    <w:rsid w:val="009D78A6"/>
    <w:rsid w:val="009D7EFE"/>
    <w:rsid w:val="009E0E73"/>
    <w:rsid w:val="009E137E"/>
    <w:rsid w:val="009E1AB9"/>
    <w:rsid w:val="009E1D53"/>
    <w:rsid w:val="009E26E0"/>
    <w:rsid w:val="009E26F4"/>
    <w:rsid w:val="009E3C41"/>
    <w:rsid w:val="009E4CE3"/>
    <w:rsid w:val="009E4D29"/>
    <w:rsid w:val="009E504A"/>
    <w:rsid w:val="009E52C9"/>
    <w:rsid w:val="009E588B"/>
    <w:rsid w:val="009E5C99"/>
    <w:rsid w:val="009E5F61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ADE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8B2"/>
    <w:rsid w:val="00A14F6C"/>
    <w:rsid w:val="00A15E05"/>
    <w:rsid w:val="00A160A6"/>
    <w:rsid w:val="00A1654E"/>
    <w:rsid w:val="00A205D3"/>
    <w:rsid w:val="00A20CD1"/>
    <w:rsid w:val="00A21248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A59"/>
    <w:rsid w:val="00A40CEF"/>
    <w:rsid w:val="00A4184B"/>
    <w:rsid w:val="00A429C3"/>
    <w:rsid w:val="00A42A23"/>
    <w:rsid w:val="00A4301F"/>
    <w:rsid w:val="00A43236"/>
    <w:rsid w:val="00A432DE"/>
    <w:rsid w:val="00A437D4"/>
    <w:rsid w:val="00A44928"/>
    <w:rsid w:val="00A46040"/>
    <w:rsid w:val="00A46650"/>
    <w:rsid w:val="00A46948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2FA2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B65"/>
    <w:rsid w:val="00A72D9D"/>
    <w:rsid w:val="00A73FE7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1BC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308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2FA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AC9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1B0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6B8E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C60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58E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C0"/>
    <w:rsid w:val="00B27084"/>
    <w:rsid w:val="00B2744D"/>
    <w:rsid w:val="00B27546"/>
    <w:rsid w:val="00B27E2C"/>
    <w:rsid w:val="00B27FAC"/>
    <w:rsid w:val="00B308F9"/>
    <w:rsid w:val="00B30D50"/>
    <w:rsid w:val="00B314FC"/>
    <w:rsid w:val="00B3161A"/>
    <w:rsid w:val="00B31B6A"/>
    <w:rsid w:val="00B325A9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12C2"/>
    <w:rsid w:val="00B52453"/>
    <w:rsid w:val="00B52C97"/>
    <w:rsid w:val="00B539AB"/>
    <w:rsid w:val="00B544EB"/>
    <w:rsid w:val="00B54688"/>
    <w:rsid w:val="00B54949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67D11"/>
    <w:rsid w:val="00B7015E"/>
    <w:rsid w:val="00B703D1"/>
    <w:rsid w:val="00B703EE"/>
    <w:rsid w:val="00B705FB"/>
    <w:rsid w:val="00B70E93"/>
    <w:rsid w:val="00B7101F"/>
    <w:rsid w:val="00B715B4"/>
    <w:rsid w:val="00B71753"/>
    <w:rsid w:val="00B72519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4B2"/>
    <w:rsid w:val="00BA76B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4E52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BE"/>
    <w:rsid w:val="00BE18FF"/>
    <w:rsid w:val="00BE1A75"/>
    <w:rsid w:val="00BE1B6D"/>
    <w:rsid w:val="00BE204F"/>
    <w:rsid w:val="00BE206A"/>
    <w:rsid w:val="00BE20AC"/>
    <w:rsid w:val="00BE281F"/>
    <w:rsid w:val="00BE29B4"/>
    <w:rsid w:val="00BE45AE"/>
    <w:rsid w:val="00BE4B9C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0D6"/>
    <w:rsid w:val="00BF77A0"/>
    <w:rsid w:val="00BF7FB0"/>
    <w:rsid w:val="00C00251"/>
    <w:rsid w:val="00C004F3"/>
    <w:rsid w:val="00C008B2"/>
    <w:rsid w:val="00C00E0D"/>
    <w:rsid w:val="00C00F00"/>
    <w:rsid w:val="00C01592"/>
    <w:rsid w:val="00C020C7"/>
    <w:rsid w:val="00C02E13"/>
    <w:rsid w:val="00C02E68"/>
    <w:rsid w:val="00C02E8C"/>
    <w:rsid w:val="00C02F0A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E3E"/>
    <w:rsid w:val="00C1509F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362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971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B2F"/>
    <w:rsid w:val="00C73E5D"/>
    <w:rsid w:val="00C74920"/>
    <w:rsid w:val="00C75E75"/>
    <w:rsid w:val="00C76F8F"/>
    <w:rsid w:val="00C774FC"/>
    <w:rsid w:val="00C77953"/>
    <w:rsid w:val="00C77C2A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5C5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D8C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280"/>
    <w:rsid w:val="00CC3700"/>
    <w:rsid w:val="00CC3CC4"/>
    <w:rsid w:val="00CC4079"/>
    <w:rsid w:val="00CC40B7"/>
    <w:rsid w:val="00CC5080"/>
    <w:rsid w:val="00CC5084"/>
    <w:rsid w:val="00CC508C"/>
    <w:rsid w:val="00CC52FB"/>
    <w:rsid w:val="00CC55CE"/>
    <w:rsid w:val="00CC6C4C"/>
    <w:rsid w:val="00CC78D1"/>
    <w:rsid w:val="00CC7953"/>
    <w:rsid w:val="00CC79AD"/>
    <w:rsid w:val="00CD05F0"/>
    <w:rsid w:val="00CD0E15"/>
    <w:rsid w:val="00CD1584"/>
    <w:rsid w:val="00CD1A9C"/>
    <w:rsid w:val="00CD1E86"/>
    <w:rsid w:val="00CD240C"/>
    <w:rsid w:val="00CD2FE4"/>
    <w:rsid w:val="00CD315E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D7FE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1C4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75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6B8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A82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0E0"/>
    <w:rsid w:val="00D40227"/>
    <w:rsid w:val="00D405A5"/>
    <w:rsid w:val="00D41153"/>
    <w:rsid w:val="00D413E1"/>
    <w:rsid w:val="00D41A34"/>
    <w:rsid w:val="00D422AA"/>
    <w:rsid w:val="00D42C92"/>
    <w:rsid w:val="00D434B8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079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019"/>
    <w:rsid w:val="00D937C5"/>
    <w:rsid w:val="00D93996"/>
    <w:rsid w:val="00D941C2"/>
    <w:rsid w:val="00D941D8"/>
    <w:rsid w:val="00D943D2"/>
    <w:rsid w:val="00D9442E"/>
    <w:rsid w:val="00D94B75"/>
    <w:rsid w:val="00D95249"/>
    <w:rsid w:val="00D95A48"/>
    <w:rsid w:val="00D9628E"/>
    <w:rsid w:val="00D96A23"/>
    <w:rsid w:val="00D96F85"/>
    <w:rsid w:val="00D96FB2"/>
    <w:rsid w:val="00D97655"/>
    <w:rsid w:val="00D976C0"/>
    <w:rsid w:val="00DA094E"/>
    <w:rsid w:val="00DA0958"/>
    <w:rsid w:val="00DA0B14"/>
    <w:rsid w:val="00DA0D57"/>
    <w:rsid w:val="00DA1470"/>
    <w:rsid w:val="00DA1BD3"/>
    <w:rsid w:val="00DA2665"/>
    <w:rsid w:val="00DA34BA"/>
    <w:rsid w:val="00DA3929"/>
    <w:rsid w:val="00DA3D21"/>
    <w:rsid w:val="00DA3E1A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1FC0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2"/>
    <w:rsid w:val="00DC672D"/>
    <w:rsid w:val="00DC6E4D"/>
    <w:rsid w:val="00DC6E65"/>
    <w:rsid w:val="00DC7690"/>
    <w:rsid w:val="00DC7A05"/>
    <w:rsid w:val="00DC7A62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A9B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0F2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5FB7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40"/>
    <w:rsid w:val="00E16ACA"/>
    <w:rsid w:val="00E171D9"/>
    <w:rsid w:val="00E17EBE"/>
    <w:rsid w:val="00E20F8C"/>
    <w:rsid w:val="00E21019"/>
    <w:rsid w:val="00E21057"/>
    <w:rsid w:val="00E21479"/>
    <w:rsid w:val="00E21C00"/>
    <w:rsid w:val="00E21C5A"/>
    <w:rsid w:val="00E22105"/>
    <w:rsid w:val="00E23FA3"/>
    <w:rsid w:val="00E23FDF"/>
    <w:rsid w:val="00E24BBE"/>
    <w:rsid w:val="00E25227"/>
    <w:rsid w:val="00E2543A"/>
    <w:rsid w:val="00E25474"/>
    <w:rsid w:val="00E2588B"/>
    <w:rsid w:val="00E25F5F"/>
    <w:rsid w:val="00E26079"/>
    <w:rsid w:val="00E26668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2F84"/>
    <w:rsid w:val="00E53247"/>
    <w:rsid w:val="00E53F00"/>
    <w:rsid w:val="00E55473"/>
    <w:rsid w:val="00E55696"/>
    <w:rsid w:val="00E55797"/>
    <w:rsid w:val="00E55F11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293"/>
    <w:rsid w:val="00E6258A"/>
    <w:rsid w:val="00E62620"/>
    <w:rsid w:val="00E62C5C"/>
    <w:rsid w:val="00E62D3E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FB0"/>
    <w:rsid w:val="00E92079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1C19"/>
    <w:rsid w:val="00EC25C8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16A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AA1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72D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1E08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7B0"/>
    <w:rsid w:val="00F27A7F"/>
    <w:rsid w:val="00F30627"/>
    <w:rsid w:val="00F306FA"/>
    <w:rsid w:val="00F30F67"/>
    <w:rsid w:val="00F32A97"/>
    <w:rsid w:val="00F33D33"/>
    <w:rsid w:val="00F347AC"/>
    <w:rsid w:val="00F349CF"/>
    <w:rsid w:val="00F34A69"/>
    <w:rsid w:val="00F34F76"/>
    <w:rsid w:val="00F35413"/>
    <w:rsid w:val="00F36BCF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435D"/>
    <w:rsid w:val="00F45045"/>
    <w:rsid w:val="00F4548C"/>
    <w:rsid w:val="00F4565D"/>
    <w:rsid w:val="00F45FC9"/>
    <w:rsid w:val="00F46E50"/>
    <w:rsid w:val="00F475B0"/>
    <w:rsid w:val="00F47611"/>
    <w:rsid w:val="00F502DD"/>
    <w:rsid w:val="00F50A31"/>
    <w:rsid w:val="00F50E0D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61D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194"/>
    <w:rsid w:val="00F73246"/>
    <w:rsid w:val="00F7338A"/>
    <w:rsid w:val="00F74B27"/>
    <w:rsid w:val="00F7532B"/>
    <w:rsid w:val="00F75480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917"/>
    <w:rsid w:val="00F94403"/>
    <w:rsid w:val="00F94606"/>
    <w:rsid w:val="00F94ADD"/>
    <w:rsid w:val="00F94D08"/>
    <w:rsid w:val="00F95285"/>
    <w:rsid w:val="00F969BE"/>
    <w:rsid w:val="00F97D2D"/>
    <w:rsid w:val="00FA01D4"/>
    <w:rsid w:val="00FA14D1"/>
    <w:rsid w:val="00FA2235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20FF"/>
    <w:rsid w:val="00FC2C6A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695F"/>
    <w:rsid w:val="00FC7A2D"/>
    <w:rsid w:val="00FD0003"/>
    <w:rsid w:val="00FD07F1"/>
    <w:rsid w:val="00FD0C7A"/>
    <w:rsid w:val="00FD0C85"/>
    <w:rsid w:val="00FD0FAE"/>
    <w:rsid w:val="00FD229E"/>
    <w:rsid w:val="00FD245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490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584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4FE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4F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4FE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D01E893-055D-42FA-9BCB-AE963726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926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2019-08-16T12:57:00Z</dcterms:created>
  <dcterms:modified xsi:type="dcterms:W3CDTF">2019-08-16T12:57:00Z</dcterms:modified>
</cp:coreProperties>
</file>